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2B" w:rsidRDefault="007C762B" w:rsidP="007C762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105/2018 din 11 septembrie 2018</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înregistrarea auditorilor financiari şi a firmelor de audit în Registrul public electronic al auditorilor financiari şi firmelor de audit</w:t>
      </w:r>
    </w:p>
    <w:p w:rsidR="008F2B5D" w:rsidRDefault="008F2B5D"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FINANŢELOR PUBLICE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2B5D">
        <w:rPr>
          <w:rFonts w:ascii="Times New Roman" w:hAnsi="Times New Roman" w:cs="Times New Roman"/>
          <w:sz w:val="28"/>
          <w:szCs w:val="28"/>
        </w:rPr>
        <w:t xml:space="preserve">      </w:t>
      </w:r>
      <w:r>
        <w:rPr>
          <w:rFonts w:ascii="Times New Roman" w:hAnsi="Times New Roman" w:cs="Times New Roman"/>
          <w:sz w:val="28"/>
          <w:szCs w:val="28"/>
        </w:rPr>
        <w:t>AUTORITATEA PENTRU SUPRAVEGHEREA PUBLICĂ A ACTIVITĂŢII DE AUDIT STATUTAR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801 din 19 septembrie 2018</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Având în vedere prevederile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- 19,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66</w:t>
      </w:r>
      <w:r>
        <w:rPr>
          <w:rFonts w:ascii="Times New Roman" w:hAnsi="Times New Roman" w:cs="Times New Roman"/>
          <w:sz w:val="28"/>
          <w:szCs w:val="28"/>
        </w:rPr>
        <w:t xml:space="preserve"> - 68,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w:t>
      </w:r>
      <w:r>
        <w:rPr>
          <w:rFonts w:ascii="Times New Roman" w:hAnsi="Times New Roman" w:cs="Times New Roman"/>
          <w:b/>
          <w:bCs/>
          <w:sz w:val="28"/>
          <w:szCs w:val="28"/>
        </w:rPr>
        <w:t xml:space="preserve">reşedintele Autorităţii pentru Supravegherea Publică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Activităţii de Audit Statutar</w:t>
      </w:r>
      <w:r>
        <w:rPr>
          <w:rFonts w:ascii="Times New Roman" w:hAnsi="Times New Roman" w:cs="Times New Roman"/>
          <w:sz w:val="28"/>
          <w:szCs w:val="28"/>
        </w:rPr>
        <w:t xml:space="preserve"> emite prezentul ordin.</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înregistrarea auditorilor financiari şi a firmelor de audit în Registrul public electronic al auditorilor financiari şi firmelor de audit,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Autorităţii pentru Supravegherea Publică a Activităţii de Audit Statutar,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Cristiana Doina Tudor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11 septembrie 2018.</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8F2B5D"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7C762B" w:rsidRDefault="007C762B" w:rsidP="007C76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înregistrarea auditorilor financiari şi a firmelor de audit în Registrul public electronic al auditorilor financiari şi firmelor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Prezentele norme reglementează înregistrarea auditorilor financiari şi a firmelor de audit în Registrul public electronic al auditorilor financiari şi firmelor de audit, denumit în continuare Registrul public electronic, în conformitate cu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- 19,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66</w:t>
      </w:r>
      <w:r>
        <w:rPr>
          <w:rFonts w:ascii="Times New Roman" w:hAnsi="Times New Roman" w:cs="Times New Roman"/>
          <w:sz w:val="28"/>
          <w:szCs w:val="28"/>
        </w:rPr>
        <w:t xml:space="preserve"> - 68,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 şi cu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Autorităţii pentru Supravegherea Publică a Activităţii de Audit Statutar nr. 87/2018 pentru aprobarea Normelor privind autorizarea auditorilor financiari şi a firmelor de audit în România, recunoaşterea firmelor de audit din alte state membre, retragerea şi redobândirea autorizării.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responsabilă cu reglementarea activităţii de înregistrare şi cu întocmirea, actualizarea şi publicarea Registrului public electronic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Autoritatea pentru Supravegherea Publică a Activităţii de Audit Statutar, denumită în continuare ASPAAS.</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Înregistrarea auditorilor financiari şi a firmelor de audit în Registrul public electronic şi actualizarea acestuia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Registrul public electronic</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Registrul public electronic se înregistrează: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auditorii</w:t>
      </w:r>
      <w:proofErr w:type="gramEnd"/>
      <w:r>
        <w:rPr>
          <w:rFonts w:ascii="Times New Roman" w:hAnsi="Times New Roman" w:cs="Times New Roman"/>
          <w:sz w:val="28"/>
          <w:szCs w:val="28"/>
        </w:rPr>
        <w:t xml:space="preserve"> financiari care au fost autorizaţi în România de către ASPAAS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66</w:t>
      </w:r>
      <w:r>
        <w:rPr>
          <w:rFonts w:ascii="Times New Roman" w:hAnsi="Times New Roman" w:cs="Times New Roman"/>
          <w:sz w:val="28"/>
          <w:szCs w:val="28"/>
        </w:rPr>
        <w:t xml:space="preserve"> din Legea nr.</w:t>
      </w:r>
      <w:proofErr w:type="gramEnd"/>
      <w:r>
        <w:rPr>
          <w:rFonts w:ascii="Times New Roman" w:hAnsi="Times New Roman" w:cs="Times New Roman"/>
          <w:sz w:val="28"/>
          <w:szCs w:val="28"/>
        </w:rPr>
        <w:t xml:space="preserve"> 162/2017 şi s-au înscris ca membri ai Camerei Auditorilor Financiari din România, denumită în continuare CAFR;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firmele</w:t>
      </w:r>
      <w:proofErr w:type="gramEnd"/>
      <w:r>
        <w:rPr>
          <w:rFonts w:ascii="Times New Roman" w:hAnsi="Times New Roman" w:cs="Times New Roman"/>
          <w:sz w:val="28"/>
          <w:szCs w:val="28"/>
        </w:rPr>
        <w:t xml:space="preserve"> de audit care au fost autorizate în România de către ASPAAS în condiţiile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Legea nr. 162/2017 şi s-au înscris ca membri ai CAFR;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firmele</w:t>
      </w:r>
      <w:proofErr w:type="gramEnd"/>
      <w:r>
        <w:rPr>
          <w:rFonts w:ascii="Times New Roman" w:hAnsi="Times New Roman" w:cs="Times New Roman"/>
          <w:sz w:val="28"/>
          <w:szCs w:val="28"/>
        </w:rPr>
        <w:t xml:space="preserve"> de audit care sunt autorizate în alt stat membru de origine şi sunt înregistrate la autoritatea competentă din statul membru de origine şi cărora le-a fost recunoscută autorizarea conform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Legea nr. 162/2017;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auditorii</w:t>
      </w:r>
      <w:proofErr w:type="gramEnd"/>
      <w:r>
        <w:rPr>
          <w:rFonts w:ascii="Times New Roman" w:hAnsi="Times New Roman" w:cs="Times New Roman"/>
          <w:sz w:val="28"/>
          <w:szCs w:val="28"/>
        </w:rPr>
        <w:t xml:space="preserve"> şi entităţile de audit din ţări terţe în conformitate cu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162/2017.</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Auditorii financiari prevăzuţi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înregistrează pe două categorii, activi şi nonactivi, în baza declaraţiei pe propria răspundere.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Sunt auditori financiari nonactivi persoanele care, potrivit legii, sunt incompatibile cu exercitarea activităţii de audit financiar.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Auditorii financiari persoane fizice, care îşi desfăşoară activitatea în România în calitate de liber-profesionist, depun la ASPAAS certificatul de înregistrare fiscală, în copie certificată pentru conformitate cu originalul.</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Fiecare auditor financiar şi firmă de audit se identifică în Registrul public electronic printr-un număr individual atribuit de ASPAAS.</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Registrul public electronic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accesibil publicului pe pagina de internet a ASPAAS şi conţine informaţiile referitoare la auditorii financiari şi firmele de audit în conformitate cu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w:t>
      </w:r>
      <w:r>
        <w:rPr>
          <w:rFonts w:ascii="Times New Roman" w:hAnsi="Times New Roman" w:cs="Times New Roman"/>
          <w:sz w:val="28"/>
          <w:szCs w:val="28"/>
        </w:rPr>
        <w:t>, precum şi adresa şi datele de contact ale ASPAAS.</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cazuri temeinic justificate, la solicitarea persoanelor interesate, anumite informaţii din Registrul public electronic nu sunt făcute publice. Prin cazuri temeinic justificate se înţeleg situaţiile în care nepublicarea informaţiilor în Registrul public electronic reduce o ameninţare iminentă şi semnificativă la adresa securităţii unei persoane.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Registrul public electronic se actualizează lunar.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Exercitarea activităţii de audit financiar de către persoane care au promovat examenul de competenţă profesională şi care nu sunt înregistrate în Registrul public electronic constituie contravenţie conform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162/2017.</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exercitarea atribuţiilor conferite de lege, ASPAAS poate solicita,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auditorilor financiari şi alte informaţii.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privind înregistrarea auditorilor financiari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Registrul public electronic se menţionează următoarele informaţii privind auditorii financiari: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adresa poştală şi cea de poştă electronică, numărul individual de înregistrare atribuit de ASPAAS, precum şi data obţinerii ultimei vize anuale de la ASPAAS pentru exercitarea activităţii de audit financiar;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adresa poştală şi cea de poştă electronică, adresa paginii de internet, dacă este cazul, şi numărul de înregistrare a firmelor de audit la care este angajat auditorul financiar sau cu care este asociat ca partener sau în vreun alt mod, dacă este cazul;</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cu privire la toate celelalte înregistrări ca auditor financiar (autorizat şi înscris într-un registru public) la autorităţile competente ale altor state membre şi/sau ale altor ţări terţe, inclusiv numele autorităţilor de înregistrare şi, dacă este cazul, numerele de înregistrare în evidenţele acestora.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Auditorii din ţări terţe, autorizaţi în conformitate cu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din Legea nr. 162/2017, sunt înregistraţi în baza unui act care atestă că solicitanţii sunt </w:t>
      </w:r>
      <w:r>
        <w:rPr>
          <w:rFonts w:ascii="Times New Roman" w:hAnsi="Times New Roman" w:cs="Times New Roman"/>
          <w:sz w:val="28"/>
          <w:szCs w:val="28"/>
        </w:rPr>
        <w:lastRenderedPageBreak/>
        <w:t xml:space="preserve">înregistraţi la autoritatea competentă din </w:t>
      </w:r>
      <w:proofErr w:type="gramStart"/>
      <w:r>
        <w:rPr>
          <w:rFonts w:ascii="Times New Roman" w:hAnsi="Times New Roman" w:cs="Times New Roman"/>
          <w:sz w:val="28"/>
          <w:szCs w:val="28"/>
        </w:rPr>
        <w:t>ţara</w:t>
      </w:r>
      <w:proofErr w:type="gramEnd"/>
      <w:r>
        <w:rPr>
          <w:rFonts w:ascii="Times New Roman" w:hAnsi="Times New Roman" w:cs="Times New Roman"/>
          <w:sz w:val="28"/>
          <w:szCs w:val="28"/>
        </w:rPr>
        <w:t xml:space="preserve"> de origine. </w:t>
      </w:r>
      <w:proofErr w:type="gramStart"/>
      <w:r>
        <w:rPr>
          <w:rFonts w:ascii="Times New Roman" w:hAnsi="Times New Roman" w:cs="Times New Roman"/>
          <w:sz w:val="28"/>
          <w:szCs w:val="28"/>
        </w:rPr>
        <w:t>Aceştia sunt evidenţiaţi în Registrul public electronic, într-o secţiune distinctă, ca auditori din ţări terţe.</w:t>
      </w:r>
      <w:proofErr w:type="gramEnd"/>
      <w:r>
        <w:rPr>
          <w:rFonts w:ascii="Times New Roman" w:hAnsi="Times New Roman" w:cs="Times New Roman"/>
          <w:sz w:val="28"/>
          <w:szCs w:val="28"/>
        </w:rPr>
        <w:t xml:space="preserve"> Informaţiile publicate sunt cele prevăzute la alin. (1), în măsura în care acestea sunt aplicabile.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privind înregistrarea firmelor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fiecare firmă de audit, Registrul public electronic conţine următoarele informaţii: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denumirea</w:t>
      </w:r>
      <w:proofErr w:type="gramEnd"/>
      <w:r>
        <w:rPr>
          <w:rFonts w:ascii="Times New Roman" w:hAnsi="Times New Roman" w:cs="Times New Roman"/>
          <w:sz w:val="28"/>
          <w:szCs w:val="28"/>
        </w:rPr>
        <w:t>, adresa poştală şi cea de poştă electronică, numărul individual de înregistrare atribuit de ASPAAS, precum şi data obţinerii ultimei vize anuale de la ASPAAS necesare exercitării activităţii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forma</w:t>
      </w:r>
      <w:proofErr w:type="gramEnd"/>
      <w:r>
        <w:rPr>
          <w:rFonts w:ascii="Times New Roman" w:hAnsi="Times New Roman" w:cs="Times New Roman"/>
          <w:sz w:val="28"/>
          <w:szCs w:val="28"/>
        </w:rPr>
        <w:t xml:space="preserve"> juridică;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de contact, respectiv adresa poştală şi de poştă electronică a persoanei principale de contact şi, acolo unde este cazul, adresa paginii de internet;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adresa</w:t>
      </w:r>
      <w:proofErr w:type="gramEnd"/>
      <w:r>
        <w:rPr>
          <w:rFonts w:ascii="Times New Roman" w:hAnsi="Times New Roman" w:cs="Times New Roman"/>
          <w:sz w:val="28"/>
          <w:szCs w:val="28"/>
        </w:rPr>
        <w:t xml:space="preserve"> poştală şi cea de poştă electronică a fiecărui birou deschis în România;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xml:space="preserve"> şi numărul de înregistrare ale tuturor auditorilor financiari angajaţi, asociaţi ca parteneri sau în alt mod cu firma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xml:space="preserve"> şi adresele poştale şi de poştă electronică profesionale ale tuturor acţionarilor sau asociaţilor;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xml:space="preserve"> şi adresele poştale şi de poştă electronică profesionale ale tuturor membrilor organului administrativ sau de conducere;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este cazul, apartenenţa la o reţea şi o listă cu denumirea şi adresele firmelor membre şi afiliate sau o indicare a locului unde aceste informaţii sunt disponibile public;</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informaţii cu privire la toate celelalte înregistrări ca firmă de audit la autorităţile competente ale altor state membre şi ca entitate de audit pe lângă ţări terţe, inclusiv denumirea şi adresa autorităţii de înregistrare şi, după caz, numerele de înregistrare;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firma de audit este înregistrată în temeiul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162/2017, după caz.</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Entităţile de audit din ţări terţe sunt înregistrate în Registrul public electronic potrivit prevederilor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din Legea nr. 162/2017, în baza unui act care atestă că solicitanţii sunt înregistraţi la autoritatea competentă din </w:t>
      </w:r>
      <w:proofErr w:type="gramStart"/>
      <w:r>
        <w:rPr>
          <w:rFonts w:ascii="Times New Roman" w:hAnsi="Times New Roman" w:cs="Times New Roman"/>
          <w:sz w:val="28"/>
          <w:szCs w:val="28"/>
        </w:rPr>
        <w:t>ţara</w:t>
      </w:r>
      <w:proofErr w:type="gramEnd"/>
      <w:r>
        <w:rPr>
          <w:rFonts w:ascii="Times New Roman" w:hAnsi="Times New Roman" w:cs="Times New Roman"/>
          <w:sz w:val="28"/>
          <w:szCs w:val="28"/>
        </w:rPr>
        <w:t xml:space="preserve"> de origine. </w:t>
      </w:r>
      <w:proofErr w:type="gramStart"/>
      <w:r>
        <w:rPr>
          <w:rFonts w:ascii="Times New Roman" w:hAnsi="Times New Roman" w:cs="Times New Roman"/>
          <w:sz w:val="28"/>
          <w:szCs w:val="28"/>
        </w:rPr>
        <w:t>Acestea sunt evidenţiate în Registrul public electronic într-o secţiune distinctă.</w:t>
      </w:r>
      <w:proofErr w:type="gramEnd"/>
      <w:r>
        <w:rPr>
          <w:rFonts w:ascii="Times New Roman" w:hAnsi="Times New Roman" w:cs="Times New Roman"/>
          <w:sz w:val="28"/>
          <w:szCs w:val="28"/>
        </w:rPr>
        <w:t xml:space="preserve"> Informaţiile publicate sunt cele prevăzute la alin. (1), în măsura în care acestea sunt aplicabile.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Înregistrarea în Registrul public electronic a auditorilor financiari şi a firmelor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Înregistrarea în Registrul public electronic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auditorilor financiari se face în baza ordinului de autorizare emis de către preşedintele ASPAAS, potrivit </w:t>
      </w:r>
      <w:r>
        <w:rPr>
          <w:rFonts w:ascii="Times New Roman" w:hAnsi="Times New Roman" w:cs="Times New Roman"/>
          <w:sz w:val="28"/>
          <w:szCs w:val="28"/>
        </w:rPr>
        <w:lastRenderedPageBreak/>
        <w:t xml:space="preserve">prevederilor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162/2017</w:t>
      </w:r>
      <w:r>
        <w:rPr>
          <w:rFonts w:ascii="Times New Roman" w:hAnsi="Times New Roman" w:cs="Times New Roman"/>
          <w:sz w:val="28"/>
          <w:szCs w:val="28"/>
        </w:rPr>
        <w:t xml:space="preserve"> şi ale hotărârii Consiliului CAFR de înscriere ca membru.</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Înregistrarea în Registrul public electronic a firmelor de audit se face în baza ordinului de autorizare emis de către preşedintele ASPAAS, potrivit prevederilor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162/2017</w:t>
      </w:r>
      <w:r>
        <w:rPr>
          <w:rFonts w:ascii="Times New Roman" w:hAnsi="Times New Roman" w:cs="Times New Roman"/>
          <w:sz w:val="28"/>
          <w:szCs w:val="28"/>
        </w:rPr>
        <w:t xml:space="preserve"> şi ale hotărârii Consiliului CAFR de înscriere ca membru.</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Hotărârea Consiliului CAFR se transmite ASPAAS în termen de 30 de zile de la data comunicării ordinului de autorizare emis de către preşedintele ASPAAS.</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primirea hotărârii Consiliului CAFR de înscriere ca membru, care completează dosarul de autorizare, personalul ASPAAS din cadrul Biroului de reglementare, autorizare, înscriere şi formare continuă (denumit în continuare BRAIFC) efectuează verificarea acestuia şi elaborează un raport care este înaintat preşedintelui ASPAAS cu propunerea de aprobare sau respingere a înregistrării, după caz.</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aprobării înregistrării, se emite ordinul preşedintelui ASPAAS privind înregistrarea în Registrul public electronic, în două exemplare originale, din care un exemplar se arhivează la nivelul instituţiei conform reglementărilor legale, iar cel de-al doilea exemplar se comunică auditorului sau firmei de audit, după caz.</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Ordinul preşedintelui ASPAAS privind înregistrarea în Registrul public electronic se emite în termen de 30 de zile de la data comunicării de către CAFR a hotărârii Consiliului privind înscrierea ca membru.</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acestui articol se aplică corespunzător şi în situaţia redobândirii autorizării ca auditor financiar.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Înregistrarea firmelor de audit autorizate într-un stat membru</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baza ordinului preşedintelui ASPAAS privind recunoaşterea firmei de audit autorizate într-un alt stat membru, emis în conformitate cu prevederile normelor ASPAAS privind autorizarea, se emite ordinul preşedintelui ASPAAS privind înregistrarea în Registrul public electronic, în două exemplare originale, din care un exemplar se arhivează la nivelul instituţiei conform reglementărilor legale, iar cel de-al doilea exemplar se comunică firmei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ASPAAS informează autoritatea competentă din statul membru de origine cu privire la înregistrarea firmei de audit în România.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Înregistrarea auditorilor şi a entităţilor de audit din ţări terţe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Auditorii şi entităţile de audit dintr-o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terţă care intră sub incidenţa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din Legea nr. 162/2017 depun la ASPAAS o cerere semnată în original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 Cererea de înregistrare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auditorilor din ţări terţe sau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 Cererea de înregistrare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entităţilor de audit din ţări terţe, după caz, însoţită de un dosar care conţine următoarele documente: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pentru auditori persoane fizice: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autorizării auditorului dintr-o ţară terţă care efectuează auditul în numele entităţii de audit dintr-o ţară terţă;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prin care auditorul dintr-o ţară terţă, care efectuează auditul în numele entităţii de audit dintr-o ţară terţă, face dovada îndeplinirii cerinţelor echivalente cu cele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- 11 din Legea nr. 162/2017;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doveditoare sau declaraţie pe propria răspundere că auditul situaţiilor financiare anuale sau consolidate menţionate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se efectuează în conformitate cu standardele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de audit, astfel cum prevede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 xml:space="preserve">162/2017, precum şi cu cerinţele menţionate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21</w:t>
      </w:r>
      <w:r>
        <w:rPr>
          <w:rFonts w:ascii="Times New Roman" w:hAnsi="Times New Roman" w:cs="Times New Roman"/>
          <w:sz w:val="28"/>
          <w:szCs w:val="28"/>
        </w:rPr>
        <w:t xml:space="preserve"> - 23, </w:t>
      </w:r>
      <w:r>
        <w:rPr>
          <w:rFonts w:ascii="Times New Roman" w:hAnsi="Times New Roman" w:cs="Times New Roman"/>
          <w:color w:val="008000"/>
          <w:sz w:val="28"/>
          <w:szCs w:val="28"/>
          <w:u w:val="single"/>
        </w:rPr>
        <w:t>25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30</w:t>
      </w:r>
      <w:r>
        <w:rPr>
          <w:rFonts w:ascii="Times New Roman" w:hAnsi="Times New Roman" w:cs="Times New Roman"/>
          <w:sz w:val="28"/>
          <w:szCs w:val="28"/>
        </w:rPr>
        <w:t xml:space="preserve"> din Legea nr. 162/2017 sau cu standarde şi cerinţe echivalente;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raportul</w:t>
      </w:r>
      <w:proofErr w:type="gramEnd"/>
      <w:r>
        <w:rPr>
          <w:rFonts w:ascii="Times New Roman" w:hAnsi="Times New Roman" w:cs="Times New Roman"/>
          <w:sz w:val="28"/>
          <w:szCs w:val="28"/>
        </w:rPr>
        <w:t xml:space="preserve"> anual de transparenţă publicat pe pagina sa de internet care cuprinde informaţiile menţionate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Regulamentul (UE) nr. 537/2014 sau respectă cerinţe echivalente privind furnizarea de informaţii;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propria răspundere semnată de auditorul dintr-o ţară terţă privind respectarea criteriilor pentru bună reputaţie, conform reglementărilor ASPAAS privind buna reputaţie;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alt document solicitat de ASPAAS în procesul de analiză, după caz;</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entităţile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certificatul</w:t>
      </w:r>
      <w:proofErr w:type="gramEnd"/>
      <w:r>
        <w:rPr>
          <w:rFonts w:ascii="Times New Roman" w:hAnsi="Times New Roman" w:cs="Times New Roman"/>
          <w:sz w:val="28"/>
          <w:szCs w:val="28"/>
        </w:rPr>
        <w:t xml:space="preserve"> care atestă înregistrarea firmei de audit în ţara de origine, emis de autoritatea competentă din statul respectiv, care atestă structura organului administrativ sau de conducere al entităţii de audit, tradus şi legalizat;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pentru majoritatea membrilor organului administrativ sau de conducere al entităţii de audit dintr-o ţară terţă care atestă faptul că aceştia sunt autorizaţi şi îndeplinesc cerinţe echivalente cu cele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- 11 din Legea nr. 162/2017;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autorizării pentru auditorul dintr-o ţară terţă care efectuează auditul în numele unei entităţi de audit dintr-o ţară terţă;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prin care auditorul dintr-o ţară terţă care efectuează auditul în numele entităţii de audit dintr-o ţară terţă demonstrează că îndeplineşte cerinţe echivalente cu cele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- 11 din Legea nr. 162/2017;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doveditoare sau declaraţie pe propria răspundere că auditul situaţiilor financiare anuale sau consolidate menţionate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se efectuează în conformitate cu standardele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de audit, astfel cum se prevede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 xml:space="preserve">162/2017, precum şi cu cerinţele menţionate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21</w:t>
      </w:r>
      <w:r>
        <w:rPr>
          <w:rFonts w:ascii="Times New Roman" w:hAnsi="Times New Roman" w:cs="Times New Roman"/>
          <w:sz w:val="28"/>
          <w:szCs w:val="28"/>
        </w:rPr>
        <w:t xml:space="preserve"> - 23, </w:t>
      </w:r>
      <w:r>
        <w:rPr>
          <w:rFonts w:ascii="Times New Roman" w:hAnsi="Times New Roman" w:cs="Times New Roman"/>
          <w:color w:val="008000"/>
          <w:sz w:val="28"/>
          <w:szCs w:val="28"/>
          <w:u w:val="single"/>
        </w:rPr>
        <w:t>25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30</w:t>
      </w:r>
      <w:r>
        <w:rPr>
          <w:rFonts w:ascii="Times New Roman" w:hAnsi="Times New Roman" w:cs="Times New Roman"/>
          <w:sz w:val="28"/>
          <w:szCs w:val="28"/>
        </w:rPr>
        <w:t xml:space="preserve"> din Legea nr. 162/2017 sau cu standarde şi cerinţe echivalente;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w:t>
      </w:r>
      <w:proofErr w:type="gramStart"/>
      <w:r>
        <w:rPr>
          <w:rFonts w:ascii="Times New Roman" w:hAnsi="Times New Roman" w:cs="Times New Roman"/>
          <w:sz w:val="28"/>
          <w:szCs w:val="28"/>
        </w:rPr>
        <w:t>raportul</w:t>
      </w:r>
      <w:proofErr w:type="gramEnd"/>
      <w:r>
        <w:rPr>
          <w:rFonts w:ascii="Times New Roman" w:hAnsi="Times New Roman" w:cs="Times New Roman"/>
          <w:sz w:val="28"/>
          <w:szCs w:val="28"/>
        </w:rPr>
        <w:t xml:space="preserve"> anual de transparenţă publicat pe pagina sa de internet care cuprinde informaţiile stabilite prin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Regulamentul (UE) nr. 537/2014 sau respectă cerinţe echivalente privind furnizarea de informaţii;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proprie răspundere semnată de reprezentantul legal al entităţii de audit dintr-o ţară terţă privind respectarea criteriilor pentru bună reputaţie, conform reglementărilor ASPAAS privind buna reputaţie;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alt document solicitat de ASPAAS în procesul de analiză, după caz.</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şi dosarul prevăzute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analizate de către personalul BRAIFC din cadrul ASPAAS. După verificarea documentelor se elaborează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raport care se înaintează preşedintelui ASPAAS cu propunerea de aprobare sau respingere a cererii de înregistrare, după caz.</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Buna reputaţie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în vedere un comportament adecvat, cu respectarea cerinţelor Codului etic emis de Federaţia Internaţională a Contabililor (IFAC) şi adoptat de ASPAAS.</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Buna reputaţie se analizează prin raportare la îndeplinirea criteriilor stabilite prin reglementările ASPAAS având acest obiect şi se verifică în vederea autorizării. În acest sens, membrii organului administrativ sau de conducere al firmei de audit vor depune o declaraţie pe propria răspundere cu privire la îndeplinirea condiţiei de bună reputaţie.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în spaţiul public sau din informaţiile oficiale primite de la alte autorităţi/instituţii/organisme, personalul BRAIFC din cadrul ASPAAS identifică informaţii potrivit cărora este afectată buna reputaţie, acestea se menţionează în raportul prevăzut la alin. (2).</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ASPAAS respinge cererea privind înregistrarea în România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auditorilor şi a entităţilor de audit dintr-o ţară terţă, în următoarele situaţii: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dosarul</w:t>
      </w:r>
      <w:proofErr w:type="gramEnd"/>
      <w:r>
        <w:rPr>
          <w:rFonts w:ascii="Times New Roman" w:hAnsi="Times New Roman" w:cs="Times New Roman"/>
          <w:sz w:val="28"/>
          <w:szCs w:val="28"/>
        </w:rPr>
        <w:t xml:space="preserve"> prevăzut la alin. (1) nu este complet sau documentele depuse sunt neconforme, în cazul în care completarea sau conformarea documentelor nu s-a realizat în termenul de 10 zile de la solicitarea transmisă de către personalul BRAIFC din cadrul ASPAAS;</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solicitantul</w:t>
      </w:r>
      <w:proofErr w:type="gramEnd"/>
      <w:r>
        <w:rPr>
          <w:rFonts w:ascii="Times New Roman" w:hAnsi="Times New Roman" w:cs="Times New Roman"/>
          <w:sz w:val="28"/>
          <w:szCs w:val="28"/>
        </w:rPr>
        <w:t xml:space="preserve"> nu îndeplineşte unul dintre criteriile de bună reputaţie şi, astfel, buna reputaţie este serios compromisă, conform reglementărilor ASPAAS privind buna reputaţie;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neîndeplinirea</w:t>
      </w:r>
      <w:proofErr w:type="gramEnd"/>
      <w:r>
        <w:rPr>
          <w:rFonts w:ascii="Times New Roman" w:hAnsi="Times New Roman" w:cs="Times New Roman"/>
          <w:sz w:val="28"/>
          <w:szCs w:val="28"/>
        </w:rPr>
        <w:t xml:space="preserve"> condiţiilor de înregistrare a auditorilor şi a entităţilor de audit din ţări terţe conform prevederilor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162/2017 sau altor dispoziţii legale aplicabile, după caz.</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Documentul prin care se dispune respingerea motivată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înregistrării auditorilor şi a entităţilor de audit din ţări terţe se comunică firmei, inclusiv prin mijloace electronice.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aprobării cererii, se emite un ordin al preşedintelui ASPAAS privind înregistrarea auditorului sau entităţii de audit dintr-o ţară terţă, în două exemplare </w:t>
      </w:r>
      <w:r>
        <w:rPr>
          <w:rFonts w:ascii="Times New Roman" w:hAnsi="Times New Roman" w:cs="Times New Roman"/>
          <w:sz w:val="28"/>
          <w:szCs w:val="28"/>
        </w:rPr>
        <w:lastRenderedPageBreak/>
        <w:t>originale, din care un exemplar se arhivează la nivelul instituţiei, conform reglementărilor legale, iar cel de-al doilea exemplar se comunică auditorului sau entităţii de audit dintr-o ţară terţă.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Ordinul preşedintelui ASPAAS se emite în termen de 60 de zile de la data depunerii dosarului complet.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menţiuni în Registrul public electronic</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şi încetarea suspendării exercitării activităţii auditorilor financiari şi a firmelor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Registrul public electronic se efectuează menţiunile privind suspendarea exercitării activităţii, respectiv încetarea suspendării exercitării activităţii.</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Retragerea autorizării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autorizarea ca auditor financiar este retrasă prin ordin al preşedintelui ASPAAS, auditorul financiar sau firma de audit este </w:t>
      </w:r>
      <w:proofErr w:type="gramStart"/>
      <w:r>
        <w:rPr>
          <w:rFonts w:ascii="Times New Roman" w:hAnsi="Times New Roman" w:cs="Times New Roman"/>
          <w:sz w:val="28"/>
          <w:szCs w:val="28"/>
        </w:rPr>
        <w:t>radiat(</w:t>
      </w:r>
      <w:proofErr w:type="gramEnd"/>
      <w:r>
        <w:rPr>
          <w:rFonts w:ascii="Times New Roman" w:hAnsi="Times New Roman" w:cs="Times New Roman"/>
          <w:sz w:val="28"/>
          <w:szCs w:val="28"/>
        </w:rPr>
        <w:t>ă) din Registrul public electronic.</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Actualizarea informaţiilor înregistrate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apar modificări ale informaţiilor cuprinse în Registrul public electronic, auditorii financiari şi firmele de audit au obligaţia notificării ASPAAS în termen de 30 de zile de la apariţia acestora.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aplicarea alin. (1), auditorul financiar sau firma de audit sau auditorul dintr-o ţară terţă sau entitatea de audit dintr-o ţară terţă sau firma de audit autorizată în alt stat membru, recunoscută în România, depune o notificare conform </w:t>
      </w:r>
      <w:r>
        <w:rPr>
          <w:rFonts w:ascii="Times New Roman" w:hAnsi="Times New Roman" w:cs="Times New Roman"/>
          <w:color w:val="008000"/>
          <w:sz w:val="28"/>
          <w:szCs w:val="28"/>
          <w:u w:val="single"/>
        </w:rPr>
        <w:t>anexei nr. 3</w:t>
      </w:r>
      <w:r>
        <w:rPr>
          <w:rFonts w:ascii="Times New Roman" w:hAnsi="Times New Roman" w:cs="Times New Roman"/>
          <w:sz w:val="28"/>
          <w:szCs w:val="28"/>
        </w:rPr>
        <w:t xml:space="preserve"> - Notificare pentru actualizarea datelor, însoţită de documente justificative.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BRAIFC din cadrul ASPAAS analizează cererea şi documentele justificative, putând solicita lămuriri sau documente justificative suplimentare.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documentele justifică operarea modificărilor, personalul BRAIFC din cadrul ASPAAS asigură actualizarea Registrului public electronic fără nicio întârziere nejustificată, după primirea şi validarea notificărilor prevăzute la alin. (2).</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Nerespectarea termenului prevăzut la alin. (1) </w:t>
      </w:r>
      <w:proofErr w:type="gramStart"/>
      <w:r>
        <w:rPr>
          <w:rFonts w:ascii="Times New Roman" w:hAnsi="Times New Roman" w:cs="Times New Roman"/>
          <w:sz w:val="28"/>
          <w:szCs w:val="28"/>
        </w:rPr>
        <w:t>atrage</w:t>
      </w:r>
      <w:proofErr w:type="gramEnd"/>
      <w:r>
        <w:rPr>
          <w:rFonts w:ascii="Times New Roman" w:hAnsi="Times New Roman" w:cs="Times New Roman"/>
          <w:sz w:val="28"/>
          <w:szCs w:val="28"/>
        </w:rPr>
        <w:t xml:space="preserve"> declanşarea procedurii administrative, conform dispoziţiilor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162/2017</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De la această prevedere fac excepţie cazurile de forţă majoră.</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Responsabilitatea pentru înregistrarea informaţiilor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Informaţiile furnizate în legătură cu înregistrarea auditorilor financiari şi a firmelor de audit, precum şi actualizarea informaţiilor în conformitate cu prevederile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- 17 din Legea nr. </w:t>
      </w:r>
      <w:proofErr w:type="gramStart"/>
      <w:r>
        <w:rPr>
          <w:rFonts w:ascii="Times New Roman" w:hAnsi="Times New Roman" w:cs="Times New Roman"/>
          <w:sz w:val="28"/>
          <w:szCs w:val="28"/>
        </w:rPr>
        <w:t>162/2017 sunt semnate de auditorul financiar sau de reprezentantul legal al firmei de audit.</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informaţiile sunt furnizate în format electronic, acest lucru se realizează prin utilizarea semnăturii electronice, conform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455/2001</w:t>
      </w:r>
      <w:r>
        <w:rPr>
          <w:rFonts w:ascii="Times New Roman" w:hAnsi="Times New Roman" w:cs="Times New Roman"/>
          <w:sz w:val="28"/>
          <w:szCs w:val="28"/>
        </w:rPr>
        <w:t xml:space="preserve"> privind semnătura electronică, republicată.</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Limba oficială de prezentare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Informaţiile cuprinse în Registrul public electronic sunt prezentate în limba română.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ordin al preşedintelui ASPAAS, informaţiile cuprinse în Registrul public electronic se pot publica şi în limba engleză pe pagina de internet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ASPAAS.</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Comunicarea actelor administrative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Cerinţa comunicării ordinelor, hotărârilor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oricăror altor acte administrative prevăzute de prezentele norme către auditorii financiari sau firmele de audit, după caz, este îndeplinită: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fie</w:t>
      </w:r>
      <w:proofErr w:type="gramEnd"/>
      <w:r>
        <w:rPr>
          <w:rFonts w:ascii="Times New Roman" w:hAnsi="Times New Roman" w:cs="Times New Roman"/>
          <w:sz w:val="28"/>
          <w:szCs w:val="28"/>
        </w:rPr>
        <w:t xml:space="preserve"> prin înmânarea actului, cu semnătură de primire, auditorului financiar ori împuternicitului acestuia sau în cazul firmei de audit, reprezentantului legal ori împuternicitului persoanei juridice;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fie prin poştă, cu scrisoare recomandată cu confirmare de primire, la adresa auditorului financiar înregistrată în Registrul public electronic ori la adresa de corespondenţă comunicată de acesta sau, după caz, la adresa firmei de audit înregistrată în Registrul public electronic ori la adresa de corespondenţă comunicată de aceasta. </w:t>
      </w:r>
      <w:proofErr w:type="gramStart"/>
      <w:r>
        <w:rPr>
          <w:rFonts w:ascii="Times New Roman" w:hAnsi="Times New Roman" w:cs="Times New Roman"/>
          <w:sz w:val="28"/>
          <w:szCs w:val="28"/>
        </w:rPr>
        <w:t>Comunicarea actului administrativ se consideră îndeplinită şi în situaţia refuzului expres al primirii corespondenţei, consemnat în procesul-verbal încheiat de funcţionarul poştal.</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comunicarea actului administrativ potrivit alin. (1)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a fost posibilă, aceasta se realizează prin publicitate, respectiv prin afişarea actului administrativ, concomitent, la sediul şi pe pagina de internet a emitentului actului.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Declaraţia privind nonactivitatea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Declaraţia pe propria răspundere prevăzută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depune la ASPAAS, conform </w:t>
      </w:r>
      <w:r>
        <w:rPr>
          <w:rFonts w:ascii="Times New Roman" w:hAnsi="Times New Roman" w:cs="Times New Roman"/>
          <w:color w:val="008000"/>
          <w:sz w:val="28"/>
          <w:szCs w:val="28"/>
          <w:u w:val="single"/>
        </w:rPr>
        <w:t xml:space="preserve">anexei nr.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în termen de 30 de zile de la data intrării în vigoare a prezentelor norme, cu respectarea cerinţelor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12</w:t>
      </w:r>
      <w:r>
        <w:rPr>
          <w:rFonts w:ascii="Times New Roman" w:hAnsi="Times New Roman" w:cs="Times New Roman"/>
          <w:sz w:val="28"/>
          <w:szCs w:val="28"/>
        </w:rPr>
        <w: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Registrul public electronic sunt înregistraţi şi auditorii financiari persoane fizice şi juridice care până la data intrării în vigoare a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162/2017</w:t>
      </w:r>
      <w:r>
        <w:rPr>
          <w:rFonts w:ascii="Times New Roman" w:hAnsi="Times New Roman" w:cs="Times New Roman"/>
          <w:sz w:val="28"/>
          <w:szCs w:val="28"/>
        </w:rPr>
        <w:t xml:space="preserve"> au dobândit calitatea de auditor financiar, respectiv firme de audit aprobate/autorizate în condiţiile legii, până la data intrării în vigoare a </w:t>
      </w:r>
      <w:r>
        <w:rPr>
          <w:rFonts w:ascii="Times New Roman" w:hAnsi="Times New Roman" w:cs="Times New Roman"/>
          <w:color w:val="008000"/>
          <w:sz w:val="28"/>
          <w:szCs w:val="28"/>
          <w:u w:val="single"/>
        </w:rPr>
        <w:t>Legii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162/2017</w:t>
      </w:r>
      <w:r>
        <w:rPr>
          <w:rFonts w:ascii="Times New Roman" w:hAnsi="Times New Roman" w:cs="Times New Roman"/>
          <w:sz w:val="28"/>
          <w:szCs w:val="28"/>
        </w:rPr>
        <w:t>.</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Auditorii financiari şi firmele de audit prevăzute la alin. (1)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obligaţia respectării prevederilor </w:t>
      </w:r>
      <w:r>
        <w:rPr>
          <w:rFonts w:ascii="Times New Roman" w:hAnsi="Times New Roman" w:cs="Times New Roman"/>
          <w:color w:val="008000"/>
          <w:sz w:val="28"/>
          <w:szCs w:val="28"/>
          <w:u w:val="single"/>
        </w:rPr>
        <w:t>art. 15</w:t>
      </w:r>
      <w:r>
        <w:rPr>
          <w:rFonts w:ascii="Times New Roman" w:hAnsi="Times New Roman" w:cs="Times New Roman"/>
          <w:sz w:val="28"/>
          <w:szCs w:val="28"/>
        </w:rPr>
        <w: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Prezentele norme se aplică începând cu data publicării în Monitorul Oficial al României, Partea 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Anexe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8000"/>
          <w:sz w:val="28"/>
          <w:szCs w:val="28"/>
          <w:u w:val="single"/>
        </w:rPr>
        <w:t>Anexele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 xml:space="preserve"> - 4 fac parte integrantă din prezentele norme.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Cerere de înregistrare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auditorilor din ţări terţe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w:t>
      </w:r>
      <w:proofErr w:type="gramStart"/>
      <w:r>
        <w:rPr>
          <w:rFonts w:ascii="Times New Roman" w:hAnsi="Times New Roman" w:cs="Times New Roman"/>
          <w:sz w:val="28"/>
          <w:szCs w:val="28"/>
        </w:rPr>
        <w:t>născut(</w:t>
      </w:r>
      <w:proofErr w:type="gramEnd"/>
      <w:r>
        <w:rPr>
          <w:rFonts w:ascii="Times New Roman" w:hAnsi="Times New Roman" w:cs="Times New Roman"/>
          <w:sz w:val="28"/>
          <w:szCs w:val="28"/>
        </w:rPr>
        <w:t xml:space="preserve">ă) la data de ................. în ţara .................., localitatea ................, cu domiciliul în ţara ................, localitatea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ap. ..., legitimat/ă cu cartea de identitate/paşaportul seria ......... nr.</w:t>
      </w:r>
      <w:proofErr w:type="gramEnd"/>
      <w:r>
        <w:rPr>
          <w:rFonts w:ascii="Times New Roman" w:hAnsi="Times New Roman" w:cs="Times New Roman"/>
          <w:sz w:val="28"/>
          <w:szCs w:val="28"/>
        </w:rPr>
        <w:t xml:space="preserve"> ......................, eliberat/ă de ................................. la data de ...................., cod numeric personal (CNP) ............................, în calitate de auditor financiar autorizat în ................................, autorizaţie nr. ..........., solicit înregistrarea ca auditor din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terţă în Registrul public electronic al auditorilor financiari şi firmelor de audit din România.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autorizării ca auditor dintr-o ţară terţă care efectuează auditul în numele entităţii de audit dintr-o ţară terţă;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documentele</w:t>
      </w:r>
      <w:proofErr w:type="gramEnd"/>
      <w:r>
        <w:rPr>
          <w:rFonts w:ascii="Times New Roman" w:hAnsi="Times New Roman" w:cs="Times New Roman"/>
          <w:sz w:val="28"/>
          <w:szCs w:val="28"/>
        </w:rPr>
        <w:t xml:space="preserve"> care atestă îndeplinirea cerinţelor echivalente cu cele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- 11 din Legea nr. 162/2017 privind auditul statutar al situaţiilor financiare anuale şi al situaţiilor financiare anuale consolidate şi de modificare a unor acte normative;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doveditoare/declaraţie pe propria răspundere că auditul situaţiilor financiare anuale sau consolidate menţionate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se efectuează în conformitate cu standardele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de audit, </w:t>
      </w:r>
      <w:r>
        <w:rPr>
          <w:rFonts w:ascii="Times New Roman" w:hAnsi="Times New Roman" w:cs="Times New Roman"/>
          <w:sz w:val="28"/>
          <w:szCs w:val="28"/>
        </w:rPr>
        <w:lastRenderedPageBreak/>
        <w:t xml:space="preserve">astfel cum prevede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 xml:space="preserve">162/2017, precum şi cu cerinţele menţionate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21</w:t>
      </w:r>
      <w:r>
        <w:rPr>
          <w:rFonts w:ascii="Times New Roman" w:hAnsi="Times New Roman" w:cs="Times New Roman"/>
          <w:sz w:val="28"/>
          <w:szCs w:val="28"/>
        </w:rPr>
        <w:t xml:space="preserve"> - 23, </w:t>
      </w:r>
      <w:r>
        <w:rPr>
          <w:rFonts w:ascii="Times New Roman" w:hAnsi="Times New Roman" w:cs="Times New Roman"/>
          <w:color w:val="008000"/>
          <w:sz w:val="28"/>
          <w:szCs w:val="28"/>
          <w:u w:val="single"/>
        </w:rPr>
        <w:t>25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30</w:t>
      </w:r>
      <w:r>
        <w:rPr>
          <w:rFonts w:ascii="Times New Roman" w:hAnsi="Times New Roman" w:cs="Times New Roman"/>
          <w:sz w:val="28"/>
          <w:szCs w:val="28"/>
        </w:rPr>
        <w:t xml:space="preserve"> din Legea nr. 162/2017 sau cu standarde şi cerinţe echivalente;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raportul</w:t>
      </w:r>
      <w:proofErr w:type="gramEnd"/>
      <w:r>
        <w:rPr>
          <w:rFonts w:ascii="Times New Roman" w:hAnsi="Times New Roman" w:cs="Times New Roman"/>
          <w:sz w:val="28"/>
          <w:szCs w:val="28"/>
        </w:rPr>
        <w:t xml:space="preserve"> anual de transparenţă publicat pe pagina de internet .................., care cuprinde informaţiile menţionate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Regulamentul (UE) nr. 537/2014 sau respectă cerinţe echivalente privind furnizarea de informaţii;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propria răspundere privind respectarea criteriilor de bună reputaţie, conform reglementărilor Autorităţii pentru Supravegherea Publică a Activităţii de Audit Statutar privind buna reputaţie.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 de contact: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w:t>
      </w:r>
      <w:proofErr w:type="gramStart"/>
      <w:r>
        <w:rPr>
          <w:rFonts w:ascii="Times New Roman" w:hAnsi="Times New Roman" w:cs="Times New Roman"/>
          <w:sz w:val="28"/>
          <w:szCs w:val="28"/>
        </w:rPr>
        <w:t>mail ..............................</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Telefon ............................</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localitatea ......................., </w:t>
      </w:r>
      <w:proofErr w:type="gramStart"/>
      <w:r>
        <w:rPr>
          <w:rFonts w:ascii="Times New Roman" w:hAnsi="Times New Roman" w:cs="Times New Roman"/>
          <w:sz w:val="28"/>
          <w:szCs w:val="28"/>
        </w:rPr>
        <w:t>str.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sector/</w:t>
      </w:r>
      <w:proofErr w:type="gramStart"/>
      <w:r>
        <w:rPr>
          <w:rFonts w:ascii="Times New Roman" w:hAnsi="Times New Roman" w:cs="Times New Roman"/>
          <w:sz w:val="28"/>
          <w:szCs w:val="28"/>
        </w:rPr>
        <w:t>judeţ ........</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Cerere de înregistrare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entităţilor din ţări terţe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auditor financiar, autorizat sub nr. </w:t>
      </w:r>
      <w:proofErr w:type="gramStart"/>
      <w:r>
        <w:rPr>
          <w:rFonts w:ascii="Times New Roman" w:hAnsi="Times New Roman" w:cs="Times New Roman"/>
          <w:sz w:val="28"/>
          <w:szCs w:val="28"/>
        </w:rPr>
        <w:t>......., în ...................., în calitate de reprezentant legal al entităţii de audit ....................................., autorizată prin ............, autorizaţie nr.</w:t>
      </w:r>
      <w:proofErr w:type="gramEnd"/>
      <w:r>
        <w:rPr>
          <w:rFonts w:ascii="Times New Roman" w:hAnsi="Times New Roman" w:cs="Times New Roman"/>
          <w:sz w:val="28"/>
          <w:szCs w:val="28"/>
        </w:rPr>
        <w:t xml:space="preserve"> ..........., solicit înregistrarea ca entitate de audit din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terţă în Registrul public electronic al auditorilor financiari şi firmelor de audit din România.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certificatul</w:t>
      </w:r>
      <w:proofErr w:type="gramEnd"/>
      <w:r>
        <w:rPr>
          <w:rFonts w:ascii="Times New Roman" w:hAnsi="Times New Roman" w:cs="Times New Roman"/>
          <w:sz w:val="28"/>
          <w:szCs w:val="28"/>
        </w:rPr>
        <w:t xml:space="preserve"> care atestă înregistrarea firmei de audit în ţara de origine emis de autoritatea competentă din statul respectiv, care atestă structura organului administrativ sau de conducere al entităţii de audit, tradus şi legalizat;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pentru majoritatea membrilor organului administrativ sau de conducere al entităţii de audit dintr-o ţară terţă care atestă faptul că aceştia sunt </w:t>
      </w:r>
      <w:r>
        <w:rPr>
          <w:rFonts w:ascii="Times New Roman" w:hAnsi="Times New Roman" w:cs="Times New Roman"/>
          <w:sz w:val="28"/>
          <w:szCs w:val="28"/>
        </w:rPr>
        <w:lastRenderedPageBreak/>
        <w:t xml:space="preserve">autorizaţi şi îndeplinesc cerinţe echivalente cu cele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- 11 din Legea nr. 162/2017 privind auditul statutar al situaţiilor financiare anuale şi al situaţiilor financiare anuale consolidate şi de modificare a unor acte normative;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autorizării ca auditor dintr-o ţară terţă care efectuează auditul în numele unei entităţi de audit dintr-o ţară terţă;</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care atestă îndeplinirea cerinţelor echivalente cu cele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- 11 din Legea nr. 162/2017;</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documente</w:t>
      </w:r>
      <w:proofErr w:type="gramEnd"/>
      <w:r>
        <w:rPr>
          <w:rFonts w:ascii="Times New Roman" w:hAnsi="Times New Roman" w:cs="Times New Roman"/>
          <w:sz w:val="28"/>
          <w:szCs w:val="28"/>
        </w:rPr>
        <w:t xml:space="preserve"> doveditoare/declaraţie pe propria răspundere că auditul situaţiilor financiare anuale sau consolidate menţionate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se efectuează în conformitate cu standardele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de audit, astfel cum se prevede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 xml:space="preserve">162/2017, precum şi cu cerinţele menţionate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21</w:t>
      </w:r>
      <w:r>
        <w:rPr>
          <w:rFonts w:ascii="Times New Roman" w:hAnsi="Times New Roman" w:cs="Times New Roman"/>
          <w:sz w:val="28"/>
          <w:szCs w:val="28"/>
        </w:rPr>
        <w:t xml:space="preserve"> - 23, </w:t>
      </w:r>
      <w:r>
        <w:rPr>
          <w:rFonts w:ascii="Times New Roman" w:hAnsi="Times New Roman" w:cs="Times New Roman"/>
          <w:color w:val="008000"/>
          <w:sz w:val="28"/>
          <w:szCs w:val="28"/>
          <w:u w:val="single"/>
        </w:rPr>
        <w:t>25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30</w:t>
      </w:r>
      <w:r>
        <w:rPr>
          <w:rFonts w:ascii="Times New Roman" w:hAnsi="Times New Roman" w:cs="Times New Roman"/>
          <w:sz w:val="28"/>
          <w:szCs w:val="28"/>
        </w:rPr>
        <w:t xml:space="preserve"> din Legea nr. 162/2017 sau cu standarde şi cerinţe echivalente;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raportul</w:t>
      </w:r>
      <w:proofErr w:type="gramEnd"/>
      <w:r>
        <w:rPr>
          <w:rFonts w:ascii="Times New Roman" w:hAnsi="Times New Roman" w:cs="Times New Roman"/>
          <w:sz w:val="28"/>
          <w:szCs w:val="28"/>
        </w:rPr>
        <w:t xml:space="preserve"> anual de transparenţă publicat pe pagina de internet ......................, care cuprinde informaţiile stabilite prin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Regulamentul (UE) nr. 537/2014 sau respectă cerinţe echivalente privind furnizarea de informaţii;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proprie răspundere privind respectarea criteriilor de bună reputaţie, conform reglementărilor Autorităţii pentru Supravegherea Publică a Activităţii de Audit Statutar privind buna reputaţie.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entităţii de audit: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fix/mobil: .................., fax: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 adresa de website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w:t>
      </w:r>
      <w:proofErr w:type="gramStart"/>
      <w:r>
        <w:rPr>
          <w:rFonts w:ascii="Times New Roman" w:hAnsi="Times New Roman" w:cs="Times New Roman"/>
          <w:sz w:val="28"/>
          <w:szCs w:val="28"/>
        </w:rPr>
        <w:t>alta</w:t>
      </w:r>
      <w:proofErr w:type="gramEnd"/>
      <w:r>
        <w:rPr>
          <w:rFonts w:ascii="Times New Roman" w:hAnsi="Times New Roman" w:cs="Times New Roman"/>
          <w:sz w:val="28"/>
          <w:szCs w:val="28"/>
        </w:rPr>
        <w:t xml:space="preserve"> decât sediul social, dacă este cazul):</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Ţara ..............., localitatea ..................., str. .................. 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persoană de contact: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financiar/reprezentant legal                 Data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Notificare pentru actualizarea datelor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născut(ă) la data de ................ în ţara ............., localitatea ........................., cu domiciliul în ţara .................., localitatea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ap. ..., legitimat/ă cu cartea de identitate/paşaportul seria ....... nr.</w:t>
      </w:r>
      <w:proofErr w:type="gramEnd"/>
      <w:r>
        <w:rPr>
          <w:rFonts w:ascii="Times New Roman" w:hAnsi="Times New Roman" w:cs="Times New Roman"/>
          <w:sz w:val="28"/>
          <w:szCs w:val="28"/>
        </w:rPr>
        <w:t xml:space="preserve"> ........., eliberat/ă de ...................... la data de ...................., cod numeric personal (CNP) ........................................., în calitate de: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auditor</w:t>
      </w:r>
      <w:proofErr w:type="gramEnd"/>
      <w:r>
        <w:rPr>
          <w:rFonts w:ascii="Times New Roman" w:hAnsi="Times New Roman" w:cs="Times New Roman"/>
          <w:sz w:val="28"/>
          <w:szCs w:val="28"/>
        </w:rPr>
        <w:t xml:space="preserve"> financiar autorizat în ................... </w:t>
      </w:r>
      <w:proofErr w:type="gramStart"/>
      <w:r>
        <w:rPr>
          <w:rFonts w:ascii="Times New Roman" w:hAnsi="Times New Roman" w:cs="Times New Roman"/>
          <w:sz w:val="28"/>
          <w:szCs w:val="28"/>
        </w:rPr>
        <w:t>(România/statul membru de origine), autorizaţie nr.</w:t>
      </w:r>
      <w:proofErr w:type="gramEnd"/>
      <w:r>
        <w:rPr>
          <w:rFonts w:ascii="Times New Roman" w:hAnsi="Times New Roman" w:cs="Times New Roman"/>
          <w:sz w:val="28"/>
          <w:szCs w:val="28"/>
        </w:rPr>
        <w:t xml:space="preserve"> ................., înregistrat ca auditor financiar în Registrul public electronic al auditorilor financiari şi firmelor de audit din România cu nr.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auditor</w:t>
      </w:r>
      <w:proofErr w:type="gramEnd"/>
      <w:r>
        <w:rPr>
          <w:rFonts w:ascii="Times New Roman" w:hAnsi="Times New Roman" w:cs="Times New Roman"/>
          <w:sz w:val="28"/>
          <w:szCs w:val="28"/>
        </w:rPr>
        <w:t xml:space="preserve"> financiar autorizat în ţara terţă .................., Autorizaţie nr. ................., înregistrat ca auditor din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terţă în Registrul public electronic al auditorilor financiari şi firmelor de audit din România cu nr.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reprezentant</w:t>
      </w:r>
      <w:proofErr w:type="gramEnd"/>
      <w:r>
        <w:rPr>
          <w:rFonts w:ascii="Times New Roman" w:hAnsi="Times New Roman" w:cs="Times New Roman"/>
          <w:sz w:val="28"/>
          <w:szCs w:val="28"/>
        </w:rPr>
        <w:t xml:space="preserve"> legal al firmei de audit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România, autorizată prin ..................., Autorizaţie nr. .................., şi înregistrată ca firmă de audit în Registrul public electronic al auditorilor financiari şi firmelor de audit din România cu nr.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reprezentant</w:t>
      </w:r>
      <w:proofErr w:type="gramEnd"/>
      <w:r>
        <w:rPr>
          <w:rFonts w:ascii="Times New Roman" w:hAnsi="Times New Roman" w:cs="Times New Roman"/>
          <w:sz w:val="28"/>
          <w:szCs w:val="28"/>
        </w:rPr>
        <w:t xml:space="preserve"> legal al firmei de audit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statul membru de origine ................., autorizată prin ......................., Autorizaţie nr. ....................., şi înregistrată ca firmă de audit în Registrul public electronic al auditorilor financiari şi firmelor de audit din România cu nr.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reprezentant</w:t>
      </w:r>
      <w:proofErr w:type="gramEnd"/>
      <w:r>
        <w:rPr>
          <w:rFonts w:ascii="Times New Roman" w:hAnsi="Times New Roman" w:cs="Times New Roman"/>
          <w:sz w:val="28"/>
          <w:szCs w:val="28"/>
        </w:rPr>
        <w:t xml:space="preserve"> legal al entităţii de audit .................. din ţara terţă ................, autorizată prin ................, Autorizaţie nr. ..............., şi înregistrată ca entitate de audit din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terţă în Registrul public electronic al auditorilor financiari şi firmelor de audit din România cu nr. ..............., notific următoarele modificări ale informaţiilor cuprinse în Registrul public electronic al auditorilor financiari şi firmelor de audit din România: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următoarele documente justificative: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financiar/reprezentant legal                 Data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încadrarea în categoria auditorilor financiari activi sau nonactivi</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născut(ă) la data de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ţara ................., localitatea ............................., cu domiciliul în ţara ................, localitatea .................., în vederea înregistrării în Registrul public electronic al auditorilor financiari şi firmelor de audit din România în conformitate cu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privind auditul statutar al situaţiilor financiare anuale şi al situaţiilor financiare anuale consolidate şi de modificare a unor acte normative, declar pe propria răspundere că, potrivit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(10)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şi raportat la prevederile ...................................,</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SUNT/NU SUNT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incompatibil(ă) cu exercitarea activităţii de audit financiar şi, drept urmare, solicit să fiu înregistrat(ă) în Registrul public electronic al auditorilor financiari şi firmelor de audit din România ca auditor financiar</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ACTIV/NONACTIV</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mă oblig ca, în situaţia schimbării condiţiilor de înscriere în categoria auditor financiar activ/nonactiv, să informez Autoritatea pentru Supravegherea Publică a Activităţii de Audit Statutar, în scris, în termen de 30 zile de la modificarea situaţiei existente anterior, în conformitate cu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162/2017.</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 de contact:</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w:t>
      </w:r>
      <w:proofErr w:type="gramStart"/>
      <w:r>
        <w:rPr>
          <w:rFonts w:ascii="Times New Roman" w:hAnsi="Times New Roman" w:cs="Times New Roman"/>
          <w:sz w:val="28"/>
          <w:szCs w:val="28"/>
        </w:rPr>
        <w:t>mail ..............................</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Telefon ........................</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localitatea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sector/</w:t>
      </w:r>
      <w:proofErr w:type="gramStart"/>
      <w:r>
        <w:rPr>
          <w:rFonts w:ascii="Times New Roman" w:hAnsi="Times New Roman" w:cs="Times New Roman"/>
          <w:sz w:val="28"/>
          <w:szCs w:val="28"/>
        </w:rPr>
        <w:t>judeţ .............</w:t>
      </w:r>
      <w:proofErr w:type="gramEnd"/>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p>
    <w:p w:rsidR="007C762B" w:rsidRDefault="007C762B" w:rsidP="007C762B">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r w:rsidR="008F2B5D">
        <w:rPr>
          <w:rFonts w:ascii="Courier New" w:hAnsi="Courier New" w:cs="Courier New"/>
        </w:rPr>
        <w:t xml:space="preserve">              .................</w:t>
      </w:r>
      <w:bookmarkStart w:id="0" w:name="_GoBack"/>
      <w:bookmarkEnd w:id="0"/>
    </w:p>
    <w:p w:rsidR="007C762B" w:rsidRDefault="007C762B" w:rsidP="007C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446FF" w:rsidRDefault="00B446FF"/>
    <w:sectPr w:rsidR="00B4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3D"/>
    <w:rsid w:val="007C762B"/>
    <w:rsid w:val="00815F3D"/>
    <w:rsid w:val="008F2B5D"/>
    <w:rsid w:val="00B4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2</cp:revision>
  <dcterms:created xsi:type="dcterms:W3CDTF">2022-11-28T13:56:00Z</dcterms:created>
  <dcterms:modified xsi:type="dcterms:W3CDTF">2022-11-28T14:11:00Z</dcterms:modified>
</cp:coreProperties>
</file>