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C8" w:rsidRPr="00D11907" w:rsidRDefault="0067437A" w:rsidP="00DE3AFE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0F9F937F" wp14:editId="6E671252">
            <wp:simplePos x="0" y="0"/>
            <wp:positionH relativeFrom="column">
              <wp:posOffset>5381625</wp:posOffset>
            </wp:positionH>
            <wp:positionV relativeFrom="paragraph">
              <wp:posOffset>-488950</wp:posOffset>
            </wp:positionV>
            <wp:extent cx="743585" cy="79756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90F" w:rsidRPr="00D1190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9BC1D6" wp14:editId="4D40130A">
                <wp:simplePos x="0" y="0"/>
                <wp:positionH relativeFrom="column">
                  <wp:posOffset>1733550</wp:posOffset>
                </wp:positionH>
                <wp:positionV relativeFrom="paragraph">
                  <wp:posOffset>-361950</wp:posOffset>
                </wp:positionV>
                <wp:extent cx="2771775" cy="3587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C8" w:rsidRPr="00187AB5" w:rsidRDefault="00697FC8" w:rsidP="00697FC8">
                            <w:pPr>
                              <w:pStyle w:val="Heading1"/>
                              <w:rPr>
                                <w:b w:val="0"/>
                                <w:bCs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187AB5">
                              <w:rPr>
                                <w:b w:val="0"/>
                                <w:bCs w:val="0"/>
                                <w:color w:val="333333"/>
                                <w:sz w:val="28"/>
                                <w:szCs w:val="28"/>
                                <w:lang w:val="fr-FR"/>
                              </w:rPr>
                              <w:t xml:space="preserve">MINISTERUL FINANTELOR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BC1D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6.5pt;margin-top:-28.5pt;width:218.25pt;height:2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" stroked="f">
                <v:fill opacity="0"/>
                <v:textbox>
                  <w:txbxContent>
                    <w:p w:rsidR="00697FC8" w:rsidRPr="00187AB5" w:rsidRDefault="00697FC8" w:rsidP="00697FC8">
                      <w:pPr>
                        <w:pStyle w:val="Heading1"/>
                        <w:rPr>
                          <w:b w:val="0"/>
                          <w:bCs w:val="0"/>
                          <w:noProof/>
                          <w:sz w:val="28"/>
                          <w:szCs w:val="28"/>
                        </w:rPr>
                      </w:pPr>
                      <w:r w:rsidRPr="00187AB5">
                        <w:rPr>
                          <w:b w:val="0"/>
                          <w:bCs w:val="0"/>
                          <w:color w:val="333333"/>
                          <w:sz w:val="28"/>
                          <w:szCs w:val="28"/>
                          <w:lang w:val="fr-FR"/>
                        </w:rPr>
                        <w:t xml:space="preserve">MINISTERUL FINANTELOR </w:t>
                      </w:r>
                    </w:p>
                  </w:txbxContent>
                </v:textbox>
              </v:shape>
            </w:pict>
          </mc:Fallback>
        </mc:AlternateContent>
      </w:r>
      <w:r w:rsidR="00AD590F" w:rsidRPr="00D11907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A0C554" wp14:editId="0A8C26B2">
                <wp:simplePos x="0" y="0"/>
                <wp:positionH relativeFrom="column">
                  <wp:posOffset>1304925</wp:posOffset>
                </wp:positionH>
                <wp:positionV relativeFrom="paragraph">
                  <wp:posOffset>-161290</wp:posOffset>
                </wp:positionV>
                <wp:extent cx="3276600" cy="4191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C8" w:rsidRPr="00187AB5" w:rsidRDefault="00697FC8" w:rsidP="00697FC8">
                            <w:pPr>
                              <w:spacing w:after="120"/>
                              <w:contextualSpacing/>
                              <w:jc w:val="center"/>
                              <w:rPr>
                                <w:color w:val="333333"/>
                                <w:lang w:val="ro-RO"/>
                              </w:rPr>
                            </w:pPr>
                            <w:r w:rsidRPr="00187AB5">
                              <w:rPr>
                                <w:color w:val="333333"/>
                                <w:lang w:val="ro-RO"/>
                              </w:rPr>
                              <w:t>AUTORITATEA PENTRU SUPRAVEGHEREA</w:t>
                            </w:r>
                          </w:p>
                          <w:p w:rsidR="00697FC8" w:rsidRPr="00187AB5" w:rsidRDefault="00697FC8" w:rsidP="00697FC8">
                            <w:pPr>
                              <w:spacing w:after="120"/>
                              <w:contextualSpacing/>
                              <w:jc w:val="center"/>
                              <w:rPr>
                                <w:color w:val="333333"/>
                                <w:lang w:val="ro-RO"/>
                              </w:rPr>
                            </w:pPr>
                            <w:r w:rsidRPr="00187AB5">
                              <w:rPr>
                                <w:color w:val="333333"/>
                                <w:lang w:val="ro-RO"/>
                              </w:rPr>
                              <w:t>PUBLICĂ A ACTIVITĂȚII DE AUDIT STATUTAR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C554" id="Text Box 16" o:spid="_x0000_s1027" type="#_x0000_t202" style="position:absolute;margin-left:102.75pt;margin-top:-12.7pt;width:258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+hkw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" stroked="f">
                <v:fill opacity="0"/>
                <v:textbox>
                  <w:txbxContent>
                    <w:p w:rsidR="00697FC8" w:rsidRPr="00187AB5" w:rsidRDefault="00697FC8" w:rsidP="00697FC8">
                      <w:pPr>
                        <w:spacing w:after="120"/>
                        <w:contextualSpacing/>
                        <w:jc w:val="center"/>
                        <w:rPr>
                          <w:color w:val="333333"/>
                          <w:lang w:val="ro-RO"/>
                        </w:rPr>
                      </w:pPr>
                      <w:r w:rsidRPr="00187AB5">
                        <w:rPr>
                          <w:color w:val="333333"/>
                          <w:lang w:val="ro-RO"/>
                        </w:rPr>
                        <w:t>AUTORITATEA PENTRU SUPRAVEGHEREA</w:t>
                      </w:r>
                    </w:p>
                    <w:p w:rsidR="00697FC8" w:rsidRPr="00187AB5" w:rsidRDefault="00697FC8" w:rsidP="00697FC8">
                      <w:pPr>
                        <w:spacing w:after="120"/>
                        <w:contextualSpacing/>
                        <w:jc w:val="center"/>
                        <w:rPr>
                          <w:color w:val="333333"/>
                          <w:lang w:val="ro-RO"/>
                        </w:rPr>
                      </w:pPr>
                      <w:r w:rsidRPr="00187AB5">
                        <w:rPr>
                          <w:color w:val="333333"/>
                          <w:lang w:val="ro-RO"/>
                        </w:rPr>
                        <w:t>PUBLICĂ A ACTIVITĂȚII DE AUDIT STATUTAR</w:t>
                      </w:r>
                    </w:p>
                  </w:txbxContent>
                </v:textbox>
              </v:shape>
            </w:pict>
          </mc:Fallback>
        </mc:AlternateContent>
      </w:r>
      <w:r w:rsidR="00DD1E78" w:rsidRPr="00D1190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040" behindDoc="1" locked="0" layoutInCell="1" allowOverlap="1" wp14:anchorId="214A3336" wp14:editId="401FA4F1">
            <wp:simplePos x="0" y="0"/>
            <wp:positionH relativeFrom="column">
              <wp:posOffset>-142875</wp:posOffset>
            </wp:positionH>
            <wp:positionV relativeFrom="paragraph">
              <wp:posOffset>-438151</wp:posOffset>
            </wp:positionV>
            <wp:extent cx="857250" cy="8477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a mfp nou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B5" w:rsidRPr="00D11907">
        <w:rPr>
          <w:rFonts w:ascii="Arial" w:hAnsi="Arial" w:cs="Arial"/>
          <w:lang w:val="ro-RO"/>
        </w:rPr>
        <w:t>„</w:t>
      </w:r>
      <w:r w:rsidR="00697FC8" w:rsidRPr="00D11907">
        <w:rPr>
          <w:rFonts w:ascii="Arial" w:hAnsi="Arial" w:cs="Arial"/>
          <w:lang w:val="ro-RO"/>
        </w:rPr>
        <w:t xml:space="preserve">      </w:t>
      </w:r>
    </w:p>
    <w:p w:rsidR="00697FC8" w:rsidRPr="00D11907" w:rsidRDefault="00697FC8" w:rsidP="00697FC8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b/>
          <w:color w:val="333333"/>
          <w:lang w:val="ro-RO"/>
        </w:rPr>
        <w:t xml:space="preserve">  </w:t>
      </w:r>
    </w:p>
    <w:p w:rsidR="000065B2" w:rsidRPr="00D11907" w:rsidRDefault="000065B2" w:rsidP="003734CD">
      <w:pPr>
        <w:rPr>
          <w:rFonts w:ascii="Arial" w:hAnsi="Arial" w:cs="Arial"/>
          <w:b/>
          <w:color w:val="333333"/>
          <w:lang w:val="ro-RO"/>
        </w:rPr>
      </w:pPr>
    </w:p>
    <w:p w:rsidR="003734CD" w:rsidRPr="00D11907" w:rsidRDefault="00DD1E78" w:rsidP="003734CD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437423" wp14:editId="691131D7">
                <wp:simplePos x="0" y="0"/>
                <wp:positionH relativeFrom="column">
                  <wp:posOffset>4157345</wp:posOffset>
                </wp:positionH>
                <wp:positionV relativeFrom="paragraph">
                  <wp:posOffset>5080</wp:posOffset>
                </wp:positionV>
                <wp:extent cx="2513330" cy="68580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CD" w:rsidRPr="00DD1E78" w:rsidRDefault="003734CD" w:rsidP="00DF69B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Str. </w:t>
                            </w:r>
                            <w:r w:rsidR="00E131BC" w:rsidRPr="00DD1E78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>Șipotul Fântânilor</w:t>
                            </w: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nr.</w:t>
                            </w:r>
                            <w:r w:rsidR="00E131BC"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sector</w:t>
                            </w:r>
                            <w:r w:rsidR="00E131BC"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București</w:t>
                            </w:r>
                          </w:p>
                          <w:p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 : +4021 319 19 07</w:t>
                            </w:r>
                          </w:p>
                          <w:p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Fax : +4021 319 19 06</w:t>
                            </w:r>
                          </w:p>
                          <w:p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e-mail: office@aspaas.gov.ro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7423" id="Text Box 1" o:spid="_x0000_s1028" type="#_x0000_t202" style="position:absolute;margin-left:327.35pt;margin-top:.4pt;width:197.9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" stroked="f">
                <v:textbox>
                  <w:txbxContent>
                    <w:p w:rsidR="003734CD" w:rsidRPr="00DD1E78" w:rsidRDefault="003734CD" w:rsidP="00DF69B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Str. </w:t>
                      </w:r>
                      <w:r w:rsidR="00E131BC" w:rsidRPr="00DD1E78">
                        <w:rPr>
                          <w:rStyle w:val="Strong"/>
                          <w:rFonts w:ascii="Arial" w:hAnsi="Arial" w:cs="Arial"/>
                          <w:b w:val="0"/>
                          <w:color w:val="000000"/>
                          <w:sz w:val="18"/>
                          <w:szCs w:val="18"/>
                        </w:rPr>
                        <w:t>Șipotul Fântânilor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nr.</w:t>
                      </w:r>
                      <w:r w:rsidR="00E131BC"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sector</w:t>
                      </w:r>
                      <w:r w:rsidR="00E131BC"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București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 : +4021 319 19 07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Fax : +4021 319 19 06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e-mail: office@aspaas.gov.ro</w:t>
                      </w:r>
                    </w:p>
                  </w:txbxContent>
                </v:textbox>
              </v:shape>
            </w:pict>
          </mc:Fallback>
        </mc:AlternateContent>
      </w:r>
    </w:p>
    <w:p w:rsidR="003734CD" w:rsidRPr="00D11907" w:rsidRDefault="003734CD" w:rsidP="003734CD">
      <w:pPr>
        <w:rPr>
          <w:rFonts w:ascii="Arial" w:hAnsi="Arial" w:cs="Arial"/>
          <w:bCs/>
          <w:u w:val="single"/>
          <w:lang w:val="ro-RO"/>
        </w:rPr>
      </w:pPr>
    </w:p>
    <w:p w:rsidR="007D427B" w:rsidRPr="00D11907" w:rsidRDefault="00C356B5" w:rsidP="00C356B5">
      <w:pPr>
        <w:pStyle w:val="NormalWeb"/>
        <w:spacing w:before="240" w:beforeAutospacing="0" w:after="0" w:afterAutospacing="0"/>
        <w:rPr>
          <w:rFonts w:ascii="Arial" w:hAnsi="Arial" w:cs="Arial"/>
          <w:color w:val="FFFFFF"/>
          <w:lang w:val="ro-RO"/>
        </w:rPr>
      </w:pPr>
      <w:r w:rsidRPr="00D11907">
        <w:rPr>
          <w:rFonts w:ascii="Arial" w:hAnsi="Arial" w:cs="Arial"/>
          <w:color w:val="FFFFFF"/>
          <w:lang w:val="ro-RO"/>
        </w:rPr>
        <w:t>Io</w:t>
      </w:r>
      <w:r w:rsidR="003734CD" w:rsidRPr="00D11907">
        <w:rPr>
          <w:rFonts w:ascii="Arial" w:hAnsi="Arial" w:cs="Arial"/>
          <w:color w:val="FFFFFF"/>
          <w:lang w:val="ro-RO"/>
        </w:rPr>
        <w:t>NCU</w:t>
      </w:r>
    </w:p>
    <w:p w:rsidR="00AD590F" w:rsidRPr="00D11907" w:rsidRDefault="00AD590F" w:rsidP="00E533E2">
      <w:pPr>
        <w:spacing w:after="120"/>
        <w:rPr>
          <w:rFonts w:ascii="Arial" w:hAnsi="Arial" w:cs="Arial"/>
          <w:b/>
          <w:bCs/>
          <w:lang w:val="ro-RO"/>
        </w:rPr>
      </w:pPr>
    </w:p>
    <w:p w:rsidR="001A6A7C" w:rsidRPr="00D11907" w:rsidRDefault="00604B14" w:rsidP="001A6A7C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Ordin Nr. 405</w:t>
      </w:r>
      <w:r w:rsidR="001A6A7C" w:rsidRPr="00D11907">
        <w:rPr>
          <w:sz w:val="28"/>
          <w:szCs w:val="28"/>
          <w:lang w:val="ro-RO"/>
        </w:rPr>
        <w:t xml:space="preserve"> din 5 octombrie 2022</w:t>
      </w:r>
    </w:p>
    <w:p w:rsidR="001A6A7C" w:rsidRPr="00D11907" w:rsidRDefault="001A6A7C" w:rsidP="001A6A7C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>privind adoptarea Codului etic internaţional pentru profesioniştii contabili, ediţia 2021, elaborat de Consiliul pentru Standarde Internaţionale de Etică pentru Contabili (IESBA) al Federaţiei Internaţionale a Contabililor (IFAC)</w:t>
      </w: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>PUBLICAT ÎN: MONITORUL OFICIAL NR. 976 din 7 octombrie 2022</w:t>
      </w: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 xml:space="preserve">În temeiul prevederilor </w:t>
      </w:r>
      <w:r w:rsidRPr="00D11907">
        <w:rPr>
          <w:color w:val="008000"/>
          <w:sz w:val="28"/>
          <w:szCs w:val="28"/>
          <w:u w:val="single"/>
          <w:lang w:val="ro-RO"/>
        </w:rPr>
        <w:t>art. 20</w:t>
      </w:r>
      <w:r w:rsidRPr="00D11907">
        <w:rPr>
          <w:sz w:val="28"/>
          <w:szCs w:val="28"/>
          <w:lang w:val="ro-RO"/>
        </w:rPr>
        <w:t xml:space="preserve"> alin. (2), </w:t>
      </w:r>
      <w:r w:rsidRPr="00D11907">
        <w:rPr>
          <w:color w:val="008000"/>
          <w:sz w:val="28"/>
          <w:szCs w:val="28"/>
          <w:u w:val="single"/>
          <w:lang w:val="ro-RO"/>
        </w:rPr>
        <w:t>art. 50</w:t>
      </w:r>
      <w:r w:rsidRPr="00D11907">
        <w:rPr>
          <w:sz w:val="28"/>
          <w:szCs w:val="28"/>
          <w:lang w:val="ro-RO"/>
        </w:rPr>
        <w:t xml:space="preserve"> lit. b), </w:t>
      </w:r>
      <w:r w:rsidRPr="00D11907">
        <w:rPr>
          <w:color w:val="008000"/>
          <w:sz w:val="28"/>
          <w:szCs w:val="28"/>
          <w:u w:val="single"/>
          <w:lang w:val="ro-RO"/>
        </w:rPr>
        <w:t>art. 73</w:t>
      </w:r>
      <w:r w:rsidRPr="00D11907">
        <w:rPr>
          <w:sz w:val="28"/>
          <w:szCs w:val="28"/>
          <w:lang w:val="ro-RO"/>
        </w:rPr>
        <w:t xml:space="preserve"> şi ale </w:t>
      </w:r>
      <w:r w:rsidRPr="00D11907">
        <w:rPr>
          <w:color w:val="008000"/>
          <w:sz w:val="28"/>
          <w:szCs w:val="28"/>
          <w:u w:val="single"/>
          <w:lang w:val="ro-RO"/>
        </w:rPr>
        <w:t>art. 75</w:t>
      </w:r>
      <w:r w:rsidRPr="00D11907">
        <w:rPr>
          <w:sz w:val="28"/>
          <w:szCs w:val="28"/>
          <w:lang w:val="ro-RO"/>
        </w:rPr>
        <w:t xml:space="preserve"> alin. (2) lit. b) din Legea nr. 162/2017 privind auditul statutar al situaţiilor financiare anuale şi al situaţiilor financiare anuale consolidate şi de modificare a unor acte normative, cu modificările şi completările ulterioare,</w:t>
      </w: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 xml:space="preserve">având în vedere prevederile </w:t>
      </w:r>
      <w:r w:rsidRPr="00D11907">
        <w:rPr>
          <w:color w:val="008000"/>
          <w:sz w:val="28"/>
          <w:szCs w:val="28"/>
          <w:u w:val="single"/>
          <w:lang w:val="ro-RO"/>
        </w:rPr>
        <w:t>art. 77</w:t>
      </w:r>
      <w:r w:rsidRPr="00D11907">
        <w:rPr>
          <w:sz w:val="28"/>
          <w:szCs w:val="28"/>
          <w:lang w:val="ro-RO"/>
        </w:rPr>
        <w:t xml:space="preserve"> alin. (2) şi (3) din Legea nr. 162/2017 privind auditul statutar al situaţiilor financiare anuale şi al situaţiilor financiare anuale consolidate şi de modificare a unor acte normative, cu modificările şi completările ulterioare,</w:t>
      </w: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604B14" w:rsidRDefault="001A6A7C" w:rsidP="00604B14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>preşedintele Autorităţii pentru Supravegherea Publică a Activităţii de Audit</w:t>
      </w:r>
      <w:r w:rsidR="00604B14">
        <w:rPr>
          <w:sz w:val="28"/>
          <w:szCs w:val="28"/>
          <w:lang w:val="ro-RO"/>
        </w:rPr>
        <w:t xml:space="preserve"> Statutar emite prezentul</w:t>
      </w:r>
    </w:p>
    <w:p w:rsidR="00604B14" w:rsidRDefault="00604B14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:rsidR="001A6A7C" w:rsidRPr="00D11907" w:rsidRDefault="00604B14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Ordin</w:t>
      </w: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1A6A7C" w:rsidRPr="00D11907" w:rsidRDefault="00604B14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</w:t>
      </w:r>
      <w:r w:rsidR="001A6A7C" w:rsidRPr="00D11907">
        <w:rPr>
          <w:sz w:val="28"/>
          <w:szCs w:val="28"/>
          <w:lang w:val="ro-RO"/>
        </w:rPr>
        <w:t>. 1</w:t>
      </w:r>
      <w:r>
        <w:rPr>
          <w:sz w:val="28"/>
          <w:szCs w:val="28"/>
          <w:lang w:val="ro-RO"/>
        </w:rPr>
        <w:t xml:space="preserve"> </w:t>
      </w:r>
      <w:r w:rsidR="001A6A7C" w:rsidRPr="00D11907">
        <w:rPr>
          <w:sz w:val="28"/>
          <w:szCs w:val="28"/>
          <w:lang w:val="ro-RO"/>
        </w:rPr>
        <w:t>Se adoptă Manualul Codul etic internaţional pentru profesioniştii contabili, ediţia 2021, traducerea în limba română a "Handbook of the International Code of Ethics for Professional Accountants, 2021 Edition", elaborat de Consiliul pentru Standarde Internaţionale de Etică pentru Contabili (IESBA) al Federaţiei Internaţionale a Contabililor (IFAC), aplicabil de către auditorii financiari şi de firmele de audit autorizaţi/autorizate în România şi înregistraţi/înregistrate în Registrul public electronic al auditorilor financiari şi firmelor de audit.</w:t>
      </w:r>
    </w:p>
    <w:p w:rsidR="00604B14" w:rsidRDefault="00604B14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1A6A7C" w:rsidRPr="00D11907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>A</w:t>
      </w:r>
      <w:r w:rsidR="00604B14">
        <w:rPr>
          <w:sz w:val="28"/>
          <w:szCs w:val="28"/>
          <w:lang w:val="ro-RO"/>
        </w:rPr>
        <w:t>rt</w:t>
      </w:r>
      <w:r w:rsidRPr="00D11907">
        <w:rPr>
          <w:sz w:val="28"/>
          <w:szCs w:val="28"/>
          <w:lang w:val="ro-RO"/>
        </w:rPr>
        <w:t>. 2</w:t>
      </w:r>
      <w:r w:rsidR="00604B14">
        <w:rPr>
          <w:sz w:val="28"/>
          <w:szCs w:val="28"/>
          <w:lang w:val="ro-RO"/>
        </w:rPr>
        <w:t xml:space="preserve"> </w:t>
      </w:r>
      <w:r w:rsidRPr="00D11907">
        <w:rPr>
          <w:sz w:val="28"/>
          <w:szCs w:val="28"/>
          <w:lang w:val="ro-RO"/>
        </w:rPr>
        <w:t>Prezentul ordin se publică în Monitorul Oficial al României, Partea I.</w:t>
      </w:r>
    </w:p>
    <w:p w:rsidR="001A6A7C" w:rsidRDefault="001A6A7C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604B14" w:rsidRPr="00D11907" w:rsidRDefault="00604B14" w:rsidP="001A6A7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:rsidR="00604B14" w:rsidRDefault="001A6A7C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 w:rsidRPr="00D11907">
        <w:rPr>
          <w:sz w:val="28"/>
          <w:szCs w:val="28"/>
          <w:lang w:val="ro-RO"/>
        </w:rPr>
        <w:t>Preşedintele Autorităţii pentru Supravegherea Publică</w:t>
      </w:r>
    </w:p>
    <w:p w:rsidR="001A6A7C" w:rsidRDefault="00604B14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 Activităţii de Audit Statutar</w:t>
      </w:r>
    </w:p>
    <w:p w:rsidR="00604B14" w:rsidRPr="00D11907" w:rsidRDefault="00604B14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:rsidR="001A6A7C" w:rsidRPr="00604B14" w:rsidRDefault="001A6A7C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 w:rsidRPr="00604B14">
        <w:rPr>
          <w:bCs/>
          <w:sz w:val="28"/>
          <w:szCs w:val="28"/>
          <w:lang w:val="ro-RO"/>
        </w:rPr>
        <w:t>Georgiana-Oana Stănilă</w:t>
      </w:r>
    </w:p>
    <w:p w:rsidR="001A6A7C" w:rsidRPr="00604B14" w:rsidRDefault="001A6A7C" w:rsidP="00604B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sectPr w:rsidR="001A6A7C" w:rsidRPr="00604B14" w:rsidSect="003C6F2E">
      <w:pgSz w:w="11906" w:h="16838" w:code="9"/>
      <w:pgMar w:top="1418" w:right="10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8C" w:rsidRDefault="00717B8C" w:rsidP="00EC4039">
      <w:r>
        <w:separator/>
      </w:r>
    </w:p>
  </w:endnote>
  <w:endnote w:type="continuationSeparator" w:id="0">
    <w:p w:rsidR="00717B8C" w:rsidRDefault="00717B8C" w:rsidP="00EC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8C" w:rsidRDefault="00717B8C" w:rsidP="00EC4039">
      <w:r>
        <w:separator/>
      </w:r>
    </w:p>
  </w:footnote>
  <w:footnote w:type="continuationSeparator" w:id="0">
    <w:p w:rsidR="00717B8C" w:rsidRDefault="00717B8C" w:rsidP="00EC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5793"/>
    <w:multiLevelType w:val="hybridMultilevel"/>
    <w:tmpl w:val="6B783BB8"/>
    <w:lvl w:ilvl="0" w:tplc="16E0D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5940"/>
    <w:multiLevelType w:val="hybridMultilevel"/>
    <w:tmpl w:val="22324A6E"/>
    <w:lvl w:ilvl="0" w:tplc="B6B866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745A"/>
    <w:multiLevelType w:val="hybridMultilevel"/>
    <w:tmpl w:val="080E3A64"/>
    <w:lvl w:ilvl="0" w:tplc="D5A00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13"/>
    <w:rsid w:val="00000812"/>
    <w:rsid w:val="000065B2"/>
    <w:rsid w:val="000100BD"/>
    <w:rsid w:val="000160E7"/>
    <w:rsid w:val="000165D8"/>
    <w:rsid w:val="0001682C"/>
    <w:rsid w:val="00023210"/>
    <w:rsid w:val="00026281"/>
    <w:rsid w:val="00026A4D"/>
    <w:rsid w:val="00037B46"/>
    <w:rsid w:val="000515D0"/>
    <w:rsid w:val="000531BE"/>
    <w:rsid w:val="00054158"/>
    <w:rsid w:val="00057E4A"/>
    <w:rsid w:val="00065420"/>
    <w:rsid w:val="00074F4C"/>
    <w:rsid w:val="00080DF4"/>
    <w:rsid w:val="0008271F"/>
    <w:rsid w:val="000853BC"/>
    <w:rsid w:val="00086B1D"/>
    <w:rsid w:val="000918F6"/>
    <w:rsid w:val="00092A88"/>
    <w:rsid w:val="000A10E3"/>
    <w:rsid w:val="000A429D"/>
    <w:rsid w:val="000B0B42"/>
    <w:rsid w:val="000B19C6"/>
    <w:rsid w:val="000B2E13"/>
    <w:rsid w:val="000B4693"/>
    <w:rsid w:val="000B570E"/>
    <w:rsid w:val="000C449A"/>
    <w:rsid w:val="000D6AD3"/>
    <w:rsid w:val="000E0E8E"/>
    <w:rsid w:val="000E1172"/>
    <w:rsid w:val="000E45D4"/>
    <w:rsid w:val="000E5A8B"/>
    <w:rsid w:val="000E77EC"/>
    <w:rsid w:val="000F167E"/>
    <w:rsid w:val="000F1A73"/>
    <w:rsid w:val="000F37E4"/>
    <w:rsid w:val="000F513D"/>
    <w:rsid w:val="000F6318"/>
    <w:rsid w:val="0011164E"/>
    <w:rsid w:val="00115729"/>
    <w:rsid w:val="0012171F"/>
    <w:rsid w:val="00135373"/>
    <w:rsid w:val="00142221"/>
    <w:rsid w:val="00142635"/>
    <w:rsid w:val="001426D4"/>
    <w:rsid w:val="00146E7E"/>
    <w:rsid w:val="00150583"/>
    <w:rsid w:val="00151212"/>
    <w:rsid w:val="00153CB5"/>
    <w:rsid w:val="001568C7"/>
    <w:rsid w:val="00157B35"/>
    <w:rsid w:val="00164586"/>
    <w:rsid w:val="00164DD1"/>
    <w:rsid w:val="00170463"/>
    <w:rsid w:val="001706A4"/>
    <w:rsid w:val="00177CE2"/>
    <w:rsid w:val="0018624F"/>
    <w:rsid w:val="00187A0C"/>
    <w:rsid w:val="00187AB5"/>
    <w:rsid w:val="001925B7"/>
    <w:rsid w:val="001A1227"/>
    <w:rsid w:val="001A6A7C"/>
    <w:rsid w:val="001B2711"/>
    <w:rsid w:val="001B2A88"/>
    <w:rsid w:val="001C3EC9"/>
    <w:rsid w:val="001D010B"/>
    <w:rsid w:val="001D059B"/>
    <w:rsid w:val="001D07C3"/>
    <w:rsid w:val="001D0924"/>
    <w:rsid w:val="001D456E"/>
    <w:rsid w:val="001D457F"/>
    <w:rsid w:val="001E79DE"/>
    <w:rsid w:val="001F0206"/>
    <w:rsid w:val="001F1D9F"/>
    <w:rsid w:val="001F3C7B"/>
    <w:rsid w:val="001F6DA6"/>
    <w:rsid w:val="002006E1"/>
    <w:rsid w:val="00200D3D"/>
    <w:rsid w:val="00212DB0"/>
    <w:rsid w:val="0022153C"/>
    <w:rsid w:val="00221D9B"/>
    <w:rsid w:val="00235303"/>
    <w:rsid w:val="002372A5"/>
    <w:rsid w:val="0024512C"/>
    <w:rsid w:val="002535CA"/>
    <w:rsid w:val="002570EB"/>
    <w:rsid w:val="00257348"/>
    <w:rsid w:val="00262574"/>
    <w:rsid w:val="002676C1"/>
    <w:rsid w:val="00271CB7"/>
    <w:rsid w:val="002760FF"/>
    <w:rsid w:val="00277DB2"/>
    <w:rsid w:val="0028263B"/>
    <w:rsid w:val="00285135"/>
    <w:rsid w:val="00286428"/>
    <w:rsid w:val="002872C8"/>
    <w:rsid w:val="002A0A5A"/>
    <w:rsid w:val="002A3EDD"/>
    <w:rsid w:val="002B04F8"/>
    <w:rsid w:val="002B0E74"/>
    <w:rsid w:val="002B1313"/>
    <w:rsid w:val="002B228E"/>
    <w:rsid w:val="002B3E99"/>
    <w:rsid w:val="002B7FC4"/>
    <w:rsid w:val="002C1E39"/>
    <w:rsid w:val="002C30DA"/>
    <w:rsid w:val="002C7AC6"/>
    <w:rsid w:val="002D0F88"/>
    <w:rsid w:val="002D2AB9"/>
    <w:rsid w:val="002D669F"/>
    <w:rsid w:val="002D69E9"/>
    <w:rsid w:val="002D79F3"/>
    <w:rsid w:val="002E0CFB"/>
    <w:rsid w:val="002E24A0"/>
    <w:rsid w:val="002E282A"/>
    <w:rsid w:val="002E7D4D"/>
    <w:rsid w:val="002F16D1"/>
    <w:rsid w:val="002F2B73"/>
    <w:rsid w:val="002F6019"/>
    <w:rsid w:val="00305D95"/>
    <w:rsid w:val="0030634F"/>
    <w:rsid w:val="00307C42"/>
    <w:rsid w:val="00310329"/>
    <w:rsid w:val="0031073C"/>
    <w:rsid w:val="00310CF4"/>
    <w:rsid w:val="0031202B"/>
    <w:rsid w:val="00312F87"/>
    <w:rsid w:val="00313EB6"/>
    <w:rsid w:val="00315E3B"/>
    <w:rsid w:val="003229FD"/>
    <w:rsid w:val="0033133C"/>
    <w:rsid w:val="00333365"/>
    <w:rsid w:val="00337F81"/>
    <w:rsid w:val="0034013F"/>
    <w:rsid w:val="0034345F"/>
    <w:rsid w:val="00347727"/>
    <w:rsid w:val="00347B87"/>
    <w:rsid w:val="00360800"/>
    <w:rsid w:val="00371851"/>
    <w:rsid w:val="003734CD"/>
    <w:rsid w:val="00374540"/>
    <w:rsid w:val="00375D0D"/>
    <w:rsid w:val="00376B3C"/>
    <w:rsid w:val="00377D02"/>
    <w:rsid w:val="0038149D"/>
    <w:rsid w:val="00385CE2"/>
    <w:rsid w:val="00397FC9"/>
    <w:rsid w:val="003A078E"/>
    <w:rsid w:val="003A108C"/>
    <w:rsid w:val="003A3AB2"/>
    <w:rsid w:val="003A5C64"/>
    <w:rsid w:val="003A7E65"/>
    <w:rsid w:val="003B310C"/>
    <w:rsid w:val="003B4F2A"/>
    <w:rsid w:val="003C1610"/>
    <w:rsid w:val="003C3C1F"/>
    <w:rsid w:val="003C5278"/>
    <w:rsid w:val="003C5C13"/>
    <w:rsid w:val="003C6F2E"/>
    <w:rsid w:val="003D1B5D"/>
    <w:rsid w:val="003D2D44"/>
    <w:rsid w:val="003D2EFD"/>
    <w:rsid w:val="003D4E74"/>
    <w:rsid w:val="003D5546"/>
    <w:rsid w:val="003F0789"/>
    <w:rsid w:val="003F0BB2"/>
    <w:rsid w:val="003F4308"/>
    <w:rsid w:val="00400E0B"/>
    <w:rsid w:val="00404788"/>
    <w:rsid w:val="0041160A"/>
    <w:rsid w:val="00415BBB"/>
    <w:rsid w:val="00423C9B"/>
    <w:rsid w:val="004259CE"/>
    <w:rsid w:val="00427B4B"/>
    <w:rsid w:val="0043090B"/>
    <w:rsid w:val="00433628"/>
    <w:rsid w:val="00437640"/>
    <w:rsid w:val="004454C8"/>
    <w:rsid w:val="00447581"/>
    <w:rsid w:val="00462F41"/>
    <w:rsid w:val="00463820"/>
    <w:rsid w:val="00464E0C"/>
    <w:rsid w:val="004655D1"/>
    <w:rsid w:val="0046719F"/>
    <w:rsid w:val="00473564"/>
    <w:rsid w:val="00474495"/>
    <w:rsid w:val="0047563E"/>
    <w:rsid w:val="00483B0D"/>
    <w:rsid w:val="00485B63"/>
    <w:rsid w:val="0049076E"/>
    <w:rsid w:val="00497180"/>
    <w:rsid w:val="004A2D1C"/>
    <w:rsid w:val="004A6C12"/>
    <w:rsid w:val="004B09CC"/>
    <w:rsid w:val="004B3C04"/>
    <w:rsid w:val="004B6C84"/>
    <w:rsid w:val="004C0963"/>
    <w:rsid w:val="004C6579"/>
    <w:rsid w:val="004E071E"/>
    <w:rsid w:val="004E581D"/>
    <w:rsid w:val="004E785E"/>
    <w:rsid w:val="004F0349"/>
    <w:rsid w:val="004F4528"/>
    <w:rsid w:val="004F7FE8"/>
    <w:rsid w:val="00501E2B"/>
    <w:rsid w:val="00507B00"/>
    <w:rsid w:val="0052153F"/>
    <w:rsid w:val="00522461"/>
    <w:rsid w:val="00522E2D"/>
    <w:rsid w:val="00524E10"/>
    <w:rsid w:val="00526707"/>
    <w:rsid w:val="00533D6C"/>
    <w:rsid w:val="0054218D"/>
    <w:rsid w:val="005435DB"/>
    <w:rsid w:val="00544362"/>
    <w:rsid w:val="00547A1C"/>
    <w:rsid w:val="00554B11"/>
    <w:rsid w:val="00577F21"/>
    <w:rsid w:val="005964D3"/>
    <w:rsid w:val="005A165B"/>
    <w:rsid w:val="005A67D0"/>
    <w:rsid w:val="005B1EAC"/>
    <w:rsid w:val="005B208D"/>
    <w:rsid w:val="005C6398"/>
    <w:rsid w:val="005C668E"/>
    <w:rsid w:val="005C67D2"/>
    <w:rsid w:val="005D146B"/>
    <w:rsid w:val="005D490A"/>
    <w:rsid w:val="005E2986"/>
    <w:rsid w:val="005E4315"/>
    <w:rsid w:val="005E79C6"/>
    <w:rsid w:val="005F1CA6"/>
    <w:rsid w:val="005F29E9"/>
    <w:rsid w:val="005F44D4"/>
    <w:rsid w:val="006024BE"/>
    <w:rsid w:val="00602CE0"/>
    <w:rsid w:val="00604B14"/>
    <w:rsid w:val="0061644E"/>
    <w:rsid w:val="0062080B"/>
    <w:rsid w:val="00631746"/>
    <w:rsid w:val="00631ABA"/>
    <w:rsid w:val="0063564E"/>
    <w:rsid w:val="00643B77"/>
    <w:rsid w:val="006501B8"/>
    <w:rsid w:val="006525B6"/>
    <w:rsid w:val="006549E3"/>
    <w:rsid w:val="00656A4B"/>
    <w:rsid w:val="006573F6"/>
    <w:rsid w:val="006576EA"/>
    <w:rsid w:val="00663742"/>
    <w:rsid w:val="00665D96"/>
    <w:rsid w:val="00671823"/>
    <w:rsid w:val="00672BA4"/>
    <w:rsid w:val="0067437A"/>
    <w:rsid w:val="00675833"/>
    <w:rsid w:val="00685FF4"/>
    <w:rsid w:val="00687FA5"/>
    <w:rsid w:val="006920D9"/>
    <w:rsid w:val="00693606"/>
    <w:rsid w:val="00696CE2"/>
    <w:rsid w:val="00697FC8"/>
    <w:rsid w:val="006A4740"/>
    <w:rsid w:val="006B1ED8"/>
    <w:rsid w:val="006B28C4"/>
    <w:rsid w:val="006C608B"/>
    <w:rsid w:val="006D0CE7"/>
    <w:rsid w:val="006D1D08"/>
    <w:rsid w:val="006D6010"/>
    <w:rsid w:val="006D6EB8"/>
    <w:rsid w:val="006E0FD3"/>
    <w:rsid w:val="006F25F8"/>
    <w:rsid w:val="006F7A70"/>
    <w:rsid w:val="007126B9"/>
    <w:rsid w:val="00714AA0"/>
    <w:rsid w:val="00716DFE"/>
    <w:rsid w:val="00717B8C"/>
    <w:rsid w:val="007202FA"/>
    <w:rsid w:val="007217FD"/>
    <w:rsid w:val="00730D83"/>
    <w:rsid w:val="00731CD3"/>
    <w:rsid w:val="007338E9"/>
    <w:rsid w:val="00734EAE"/>
    <w:rsid w:val="0074045A"/>
    <w:rsid w:val="00742C1F"/>
    <w:rsid w:val="00747DC4"/>
    <w:rsid w:val="007518E3"/>
    <w:rsid w:val="0075664E"/>
    <w:rsid w:val="007605D3"/>
    <w:rsid w:val="0076131C"/>
    <w:rsid w:val="00762045"/>
    <w:rsid w:val="00763548"/>
    <w:rsid w:val="00764E1D"/>
    <w:rsid w:val="007724B7"/>
    <w:rsid w:val="00773896"/>
    <w:rsid w:val="00774B7B"/>
    <w:rsid w:val="0077680F"/>
    <w:rsid w:val="00776EE4"/>
    <w:rsid w:val="00781A92"/>
    <w:rsid w:val="00781FCC"/>
    <w:rsid w:val="00790B8C"/>
    <w:rsid w:val="00790CC3"/>
    <w:rsid w:val="00793408"/>
    <w:rsid w:val="007A394E"/>
    <w:rsid w:val="007B15EB"/>
    <w:rsid w:val="007B1B5C"/>
    <w:rsid w:val="007B6BF5"/>
    <w:rsid w:val="007C25DB"/>
    <w:rsid w:val="007C4075"/>
    <w:rsid w:val="007C4115"/>
    <w:rsid w:val="007D427B"/>
    <w:rsid w:val="007D462C"/>
    <w:rsid w:val="007D5500"/>
    <w:rsid w:val="007D5A3A"/>
    <w:rsid w:val="007D5B6D"/>
    <w:rsid w:val="007E2385"/>
    <w:rsid w:val="007F6432"/>
    <w:rsid w:val="007F6B13"/>
    <w:rsid w:val="00814DDE"/>
    <w:rsid w:val="0082388E"/>
    <w:rsid w:val="00825C56"/>
    <w:rsid w:val="00831738"/>
    <w:rsid w:val="00836C80"/>
    <w:rsid w:val="00840600"/>
    <w:rsid w:val="008420DE"/>
    <w:rsid w:val="0084470F"/>
    <w:rsid w:val="00847171"/>
    <w:rsid w:val="00851DD9"/>
    <w:rsid w:val="008545F3"/>
    <w:rsid w:val="00861730"/>
    <w:rsid w:val="008669B2"/>
    <w:rsid w:val="00867268"/>
    <w:rsid w:val="00882064"/>
    <w:rsid w:val="008823A1"/>
    <w:rsid w:val="0089340D"/>
    <w:rsid w:val="00897812"/>
    <w:rsid w:val="008A0C2F"/>
    <w:rsid w:val="008A0D9C"/>
    <w:rsid w:val="008A3838"/>
    <w:rsid w:val="008A5658"/>
    <w:rsid w:val="008B205D"/>
    <w:rsid w:val="008B3B8D"/>
    <w:rsid w:val="008C5A2C"/>
    <w:rsid w:val="008D15F1"/>
    <w:rsid w:val="008D4268"/>
    <w:rsid w:val="008F1F33"/>
    <w:rsid w:val="00900A35"/>
    <w:rsid w:val="00901C83"/>
    <w:rsid w:val="0090564A"/>
    <w:rsid w:val="0090686D"/>
    <w:rsid w:val="009136A8"/>
    <w:rsid w:val="00914D73"/>
    <w:rsid w:val="009155D0"/>
    <w:rsid w:val="009166B4"/>
    <w:rsid w:val="00930445"/>
    <w:rsid w:val="00932B08"/>
    <w:rsid w:val="00933F2B"/>
    <w:rsid w:val="00940152"/>
    <w:rsid w:val="009434CC"/>
    <w:rsid w:val="00955CAC"/>
    <w:rsid w:val="009563F0"/>
    <w:rsid w:val="00956591"/>
    <w:rsid w:val="00961630"/>
    <w:rsid w:val="00976634"/>
    <w:rsid w:val="00982527"/>
    <w:rsid w:val="009A36EF"/>
    <w:rsid w:val="009A49F8"/>
    <w:rsid w:val="009B2292"/>
    <w:rsid w:val="009B328F"/>
    <w:rsid w:val="009B3C8D"/>
    <w:rsid w:val="009B580A"/>
    <w:rsid w:val="009B6191"/>
    <w:rsid w:val="009C02E2"/>
    <w:rsid w:val="009C789B"/>
    <w:rsid w:val="009D03EE"/>
    <w:rsid w:val="009D2021"/>
    <w:rsid w:val="009E3A14"/>
    <w:rsid w:val="009F430C"/>
    <w:rsid w:val="009F4B0D"/>
    <w:rsid w:val="009F6781"/>
    <w:rsid w:val="00A00400"/>
    <w:rsid w:val="00A1118D"/>
    <w:rsid w:val="00A11821"/>
    <w:rsid w:val="00A11F6C"/>
    <w:rsid w:val="00A22B82"/>
    <w:rsid w:val="00A24038"/>
    <w:rsid w:val="00A25B1F"/>
    <w:rsid w:val="00A26E14"/>
    <w:rsid w:val="00A30975"/>
    <w:rsid w:val="00A3111C"/>
    <w:rsid w:val="00A3410F"/>
    <w:rsid w:val="00A4051A"/>
    <w:rsid w:val="00A42A4F"/>
    <w:rsid w:val="00A4335F"/>
    <w:rsid w:val="00A45D19"/>
    <w:rsid w:val="00A556FD"/>
    <w:rsid w:val="00A66A2A"/>
    <w:rsid w:val="00A742DF"/>
    <w:rsid w:val="00A7575A"/>
    <w:rsid w:val="00A77BAA"/>
    <w:rsid w:val="00A84D99"/>
    <w:rsid w:val="00A87448"/>
    <w:rsid w:val="00A962CF"/>
    <w:rsid w:val="00AA3206"/>
    <w:rsid w:val="00AA6908"/>
    <w:rsid w:val="00AB171F"/>
    <w:rsid w:val="00AC0E4D"/>
    <w:rsid w:val="00AC2C88"/>
    <w:rsid w:val="00AC5AAB"/>
    <w:rsid w:val="00AD0344"/>
    <w:rsid w:val="00AD2460"/>
    <w:rsid w:val="00AD590F"/>
    <w:rsid w:val="00AE2C88"/>
    <w:rsid w:val="00AE3184"/>
    <w:rsid w:val="00AE5F9D"/>
    <w:rsid w:val="00AF7F5F"/>
    <w:rsid w:val="00B011EA"/>
    <w:rsid w:val="00B01FFE"/>
    <w:rsid w:val="00B1147D"/>
    <w:rsid w:val="00B173B9"/>
    <w:rsid w:val="00B276E2"/>
    <w:rsid w:val="00B352E3"/>
    <w:rsid w:val="00B415DE"/>
    <w:rsid w:val="00B43C58"/>
    <w:rsid w:val="00B44A2E"/>
    <w:rsid w:val="00B50DBC"/>
    <w:rsid w:val="00B528B0"/>
    <w:rsid w:val="00B54145"/>
    <w:rsid w:val="00B56E9A"/>
    <w:rsid w:val="00B605BA"/>
    <w:rsid w:val="00B626E0"/>
    <w:rsid w:val="00B64B26"/>
    <w:rsid w:val="00B660D7"/>
    <w:rsid w:val="00B7067C"/>
    <w:rsid w:val="00B74F5B"/>
    <w:rsid w:val="00B75E8F"/>
    <w:rsid w:val="00B77EDB"/>
    <w:rsid w:val="00B82318"/>
    <w:rsid w:val="00B82A9D"/>
    <w:rsid w:val="00B96CB0"/>
    <w:rsid w:val="00BA4590"/>
    <w:rsid w:val="00BB3E63"/>
    <w:rsid w:val="00BB6D6B"/>
    <w:rsid w:val="00BC1D21"/>
    <w:rsid w:val="00BC41E7"/>
    <w:rsid w:val="00BC6CD2"/>
    <w:rsid w:val="00BC6E8A"/>
    <w:rsid w:val="00BC7AE6"/>
    <w:rsid w:val="00BD05E9"/>
    <w:rsid w:val="00BD1CA1"/>
    <w:rsid w:val="00BD2065"/>
    <w:rsid w:val="00BE0FDD"/>
    <w:rsid w:val="00BE1480"/>
    <w:rsid w:val="00BE2C68"/>
    <w:rsid w:val="00BE3B25"/>
    <w:rsid w:val="00BE497E"/>
    <w:rsid w:val="00BF0991"/>
    <w:rsid w:val="00BF09E1"/>
    <w:rsid w:val="00BF119C"/>
    <w:rsid w:val="00BF380E"/>
    <w:rsid w:val="00BF6DF9"/>
    <w:rsid w:val="00BF7669"/>
    <w:rsid w:val="00BF7D49"/>
    <w:rsid w:val="00C019A3"/>
    <w:rsid w:val="00C026C0"/>
    <w:rsid w:val="00C02F8F"/>
    <w:rsid w:val="00C03364"/>
    <w:rsid w:val="00C0367C"/>
    <w:rsid w:val="00C10C0F"/>
    <w:rsid w:val="00C13F65"/>
    <w:rsid w:val="00C14F52"/>
    <w:rsid w:val="00C20268"/>
    <w:rsid w:val="00C3263C"/>
    <w:rsid w:val="00C356B5"/>
    <w:rsid w:val="00C4221A"/>
    <w:rsid w:val="00C4273F"/>
    <w:rsid w:val="00C43451"/>
    <w:rsid w:val="00C50CCE"/>
    <w:rsid w:val="00C53A86"/>
    <w:rsid w:val="00C55AEB"/>
    <w:rsid w:val="00C66263"/>
    <w:rsid w:val="00C7647B"/>
    <w:rsid w:val="00C87046"/>
    <w:rsid w:val="00C91D3A"/>
    <w:rsid w:val="00C930A8"/>
    <w:rsid w:val="00C94ADF"/>
    <w:rsid w:val="00C97A5D"/>
    <w:rsid w:val="00CA29F4"/>
    <w:rsid w:val="00CA6AB1"/>
    <w:rsid w:val="00CB2BE9"/>
    <w:rsid w:val="00CB54E3"/>
    <w:rsid w:val="00CB67F9"/>
    <w:rsid w:val="00CC301C"/>
    <w:rsid w:val="00CE37F6"/>
    <w:rsid w:val="00CE48E3"/>
    <w:rsid w:val="00CE528C"/>
    <w:rsid w:val="00CE6DF9"/>
    <w:rsid w:val="00CF297B"/>
    <w:rsid w:val="00CF54E9"/>
    <w:rsid w:val="00D04D0D"/>
    <w:rsid w:val="00D05BDE"/>
    <w:rsid w:val="00D06186"/>
    <w:rsid w:val="00D10DB3"/>
    <w:rsid w:val="00D11907"/>
    <w:rsid w:val="00D1338C"/>
    <w:rsid w:val="00D22367"/>
    <w:rsid w:val="00D267EF"/>
    <w:rsid w:val="00D30A29"/>
    <w:rsid w:val="00D314CA"/>
    <w:rsid w:val="00D40ACF"/>
    <w:rsid w:val="00D44848"/>
    <w:rsid w:val="00D46DBD"/>
    <w:rsid w:val="00D505F8"/>
    <w:rsid w:val="00D655C7"/>
    <w:rsid w:val="00D71C90"/>
    <w:rsid w:val="00D72F72"/>
    <w:rsid w:val="00D76E90"/>
    <w:rsid w:val="00D77699"/>
    <w:rsid w:val="00D776E4"/>
    <w:rsid w:val="00D82BD7"/>
    <w:rsid w:val="00D84421"/>
    <w:rsid w:val="00D863BB"/>
    <w:rsid w:val="00D874CF"/>
    <w:rsid w:val="00DA19BF"/>
    <w:rsid w:val="00DA28FA"/>
    <w:rsid w:val="00DA65F7"/>
    <w:rsid w:val="00DB321E"/>
    <w:rsid w:val="00DB64FC"/>
    <w:rsid w:val="00DC3FBB"/>
    <w:rsid w:val="00DD1E78"/>
    <w:rsid w:val="00DD3E54"/>
    <w:rsid w:val="00DD43B5"/>
    <w:rsid w:val="00DE0B47"/>
    <w:rsid w:val="00DE3AFE"/>
    <w:rsid w:val="00DE50B8"/>
    <w:rsid w:val="00DE50BE"/>
    <w:rsid w:val="00DF29A4"/>
    <w:rsid w:val="00DF623C"/>
    <w:rsid w:val="00DF69B6"/>
    <w:rsid w:val="00E04064"/>
    <w:rsid w:val="00E1231E"/>
    <w:rsid w:val="00E131BC"/>
    <w:rsid w:val="00E16AD1"/>
    <w:rsid w:val="00E17A2D"/>
    <w:rsid w:val="00E2076D"/>
    <w:rsid w:val="00E20F84"/>
    <w:rsid w:val="00E22006"/>
    <w:rsid w:val="00E40F97"/>
    <w:rsid w:val="00E41F02"/>
    <w:rsid w:val="00E5016A"/>
    <w:rsid w:val="00E51677"/>
    <w:rsid w:val="00E533E2"/>
    <w:rsid w:val="00E5697D"/>
    <w:rsid w:val="00E57DA4"/>
    <w:rsid w:val="00E625D8"/>
    <w:rsid w:val="00E65191"/>
    <w:rsid w:val="00E66F68"/>
    <w:rsid w:val="00E724AE"/>
    <w:rsid w:val="00E77E2E"/>
    <w:rsid w:val="00E82DFB"/>
    <w:rsid w:val="00E84C16"/>
    <w:rsid w:val="00E86285"/>
    <w:rsid w:val="00E86CEC"/>
    <w:rsid w:val="00E902B5"/>
    <w:rsid w:val="00E90A27"/>
    <w:rsid w:val="00E95F5B"/>
    <w:rsid w:val="00E9716E"/>
    <w:rsid w:val="00E97964"/>
    <w:rsid w:val="00EA6041"/>
    <w:rsid w:val="00EB1F78"/>
    <w:rsid w:val="00EB3068"/>
    <w:rsid w:val="00EC10FE"/>
    <w:rsid w:val="00EC181D"/>
    <w:rsid w:val="00EC39D4"/>
    <w:rsid w:val="00EC3B8A"/>
    <w:rsid w:val="00EC4039"/>
    <w:rsid w:val="00EC52E9"/>
    <w:rsid w:val="00ED73E0"/>
    <w:rsid w:val="00EE3AE6"/>
    <w:rsid w:val="00EE75C6"/>
    <w:rsid w:val="00EF24FF"/>
    <w:rsid w:val="00EF5784"/>
    <w:rsid w:val="00EF6ECC"/>
    <w:rsid w:val="00F13BA2"/>
    <w:rsid w:val="00F23C54"/>
    <w:rsid w:val="00F270DF"/>
    <w:rsid w:val="00F420F0"/>
    <w:rsid w:val="00F44735"/>
    <w:rsid w:val="00F47A4E"/>
    <w:rsid w:val="00F517DA"/>
    <w:rsid w:val="00F51D13"/>
    <w:rsid w:val="00F54065"/>
    <w:rsid w:val="00F54FCE"/>
    <w:rsid w:val="00F56C75"/>
    <w:rsid w:val="00F60356"/>
    <w:rsid w:val="00F713AA"/>
    <w:rsid w:val="00F80BA1"/>
    <w:rsid w:val="00F83EC4"/>
    <w:rsid w:val="00F83FFD"/>
    <w:rsid w:val="00F919BE"/>
    <w:rsid w:val="00F91ADD"/>
    <w:rsid w:val="00F94447"/>
    <w:rsid w:val="00F955B5"/>
    <w:rsid w:val="00F963A2"/>
    <w:rsid w:val="00F967CA"/>
    <w:rsid w:val="00F96B8D"/>
    <w:rsid w:val="00FA3473"/>
    <w:rsid w:val="00FB51BD"/>
    <w:rsid w:val="00FC4ED3"/>
    <w:rsid w:val="00FC5BB5"/>
    <w:rsid w:val="00FD23E9"/>
    <w:rsid w:val="00FD2870"/>
    <w:rsid w:val="00FD447E"/>
    <w:rsid w:val="00FD7D5D"/>
    <w:rsid w:val="00FE6D9A"/>
    <w:rsid w:val="00FF2EA4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F6DE"/>
  <w15:docId w15:val="{CDA30E4A-6292-452C-A090-ADB6D30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34CD"/>
    <w:pPr>
      <w:keepNext/>
      <w:outlineLvl w:val="0"/>
    </w:pPr>
    <w:rPr>
      <w:b/>
      <w:bCs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4CD"/>
    <w:rPr>
      <w:rFonts w:ascii="Times New Roman" w:eastAsia="Times New Roman" w:hAnsi="Times New Roman" w:cs="Times New Roman"/>
      <w:b/>
      <w:bCs/>
      <w:szCs w:val="24"/>
      <w:lang w:val="ro-RO"/>
    </w:rPr>
  </w:style>
  <w:style w:type="paragraph" w:styleId="NormalWeb">
    <w:name w:val="Normal (Web)"/>
    <w:basedOn w:val="Normal"/>
    <w:rsid w:val="003734CD"/>
    <w:pPr>
      <w:spacing w:before="100" w:beforeAutospacing="1" w:after="100" w:afterAutospacing="1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40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45A"/>
    <w:rPr>
      <w:color w:val="0000FF" w:themeColor="hyperlink"/>
      <w:u w:val="single"/>
    </w:rPr>
  </w:style>
  <w:style w:type="paragraph" w:customStyle="1" w:styleId="CaracterCaracter">
    <w:name w:val="Caracter Caracter"/>
    <w:basedOn w:val="Normal"/>
    <w:rsid w:val="000065B2"/>
    <w:rPr>
      <w:lang w:val="pl-PL" w:eastAsia="pl-PL"/>
    </w:rPr>
  </w:style>
  <w:style w:type="character" w:styleId="Strong">
    <w:name w:val="Strong"/>
    <w:basedOn w:val="DefaultParagraphFont"/>
    <w:uiPriority w:val="22"/>
    <w:qFormat/>
    <w:rsid w:val="00E131B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4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03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4039"/>
    <w:rPr>
      <w:vertAlign w:val="superscript"/>
    </w:rPr>
  </w:style>
  <w:style w:type="paragraph" w:styleId="Revision">
    <w:name w:val="Revision"/>
    <w:hidden/>
    <w:uiPriority w:val="99"/>
    <w:semiHidden/>
    <w:rsid w:val="00EC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4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acterCaracter0">
    <w:name w:val="Caracter Caracter"/>
    <w:basedOn w:val="Normal"/>
    <w:rsid w:val="004C0963"/>
    <w:rPr>
      <w:lang w:val="pl-PL" w:eastAsia="pl-PL"/>
    </w:rPr>
  </w:style>
  <w:style w:type="paragraph" w:customStyle="1" w:styleId="NL1">
    <w:name w:val="NL1"/>
    <w:basedOn w:val="Normal"/>
    <w:uiPriority w:val="99"/>
    <w:rsid w:val="006F25F8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120" w:line="240" w:lineRule="atLeast"/>
      <w:ind w:left="1200" w:hanging="1200"/>
      <w:jc w:val="both"/>
      <w:textAlignment w:val="center"/>
    </w:pPr>
    <w:rPr>
      <w:rFonts w:eastAsiaTheme="minorEastAsia"/>
      <w:color w:val="000000"/>
      <w:sz w:val="20"/>
      <w:szCs w:val="20"/>
      <w:lang w:eastAsia="en-IN"/>
    </w:rPr>
  </w:style>
  <w:style w:type="character" w:customStyle="1" w:styleId="csItl">
    <w:name w:val="cs_Itl"/>
    <w:uiPriority w:val="99"/>
    <w:rsid w:val="006F25F8"/>
    <w:rPr>
      <w:i/>
      <w:iCs/>
    </w:rPr>
  </w:style>
  <w:style w:type="character" w:customStyle="1" w:styleId="csbl">
    <w:name w:val="cs_bl"/>
    <w:uiPriority w:val="99"/>
    <w:rsid w:val="006F25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3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4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4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4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4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9F9C-F6F1-459D-8397-1226B67E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adina.clim@aspaas.gov.ro</cp:lastModifiedBy>
  <cp:revision>15</cp:revision>
  <cp:lastPrinted>2022-11-16T13:05:00Z</cp:lastPrinted>
  <dcterms:created xsi:type="dcterms:W3CDTF">2022-11-16T10:33:00Z</dcterms:created>
  <dcterms:modified xsi:type="dcterms:W3CDTF">2023-01-10T15:17:00Z</dcterms:modified>
</cp:coreProperties>
</file>